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CD" w:rsidRPr="0037608E" w:rsidRDefault="00775CCD" w:rsidP="00940940">
      <w:pPr>
        <w:spacing w:after="0"/>
        <w:rPr>
          <w:rFonts w:ascii="Times New Roman" w:hAnsi="Times New Roman"/>
          <w:sz w:val="24"/>
          <w:szCs w:val="24"/>
        </w:rPr>
      </w:pPr>
    </w:p>
    <w:p w:rsidR="0037608E" w:rsidRPr="0037608E" w:rsidRDefault="0037608E" w:rsidP="0037608E">
      <w:pPr>
        <w:jc w:val="center"/>
        <w:rPr>
          <w:rFonts w:ascii="Times New Roman" w:hAnsi="Times New Roman"/>
          <w:b/>
          <w:sz w:val="24"/>
          <w:szCs w:val="24"/>
        </w:rPr>
      </w:pPr>
      <w:r w:rsidRPr="0037608E">
        <w:rPr>
          <w:rFonts w:ascii="Times New Roman" w:hAnsi="Times New Roman"/>
          <w:b/>
          <w:sz w:val="24"/>
          <w:szCs w:val="24"/>
        </w:rPr>
        <w:t xml:space="preserve">Комитет администрации Романовского района по образованию </w:t>
      </w:r>
    </w:p>
    <w:p w:rsidR="0037608E" w:rsidRPr="0037608E" w:rsidRDefault="0037608E" w:rsidP="0037608E">
      <w:pPr>
        <w:jc w:val="center"/>
        <w:rPr>
          <w:rFonts w:ascii="Times New Roman" w:hAnsi="Times New Roman"/>
          <w:b/>
          <w:sz w:val="24"/>
          <w:szCs w:val="24"/>
        </w:rPr>
      </w:pPr>
      <w:r w:rsidRPr="0037608E">
        <w:rPr>
          <w:rFonts w:ascii="Times New Roman" w:hAnsi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37608E" w:rsidRPr="0037608E" w:rsidRDefault="0037608E" w:rsidP="0037608E">
      <w:pPr>
        <w:jc w:val="center"/>
        <w:rPr>
          <w:rFonts w:ascii="Times New Roman" w:hAnsi="Times New Roman"/>
          <w:b/>
          <w:sz w:val="24"/>
          <w:szCs w:val="24"/>
        </w:rPr>
      </w:pPr>
      <w:r w:rsidRPr="0037608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7608E">
        <w:rPr>
          <w:rFonts w:ascii="Times New Roman" w:hAnsi="Times New Roman"/>
          <w:b/>
          <w:sz w:val="24"/>
          <w:szCs w:val="24"/>
        </w:rPr>
        <w:t>Гилево-Логовская</w:t>
      </w:r>
      <w:proofErr w:type="spellEnd"/>
      <w:r w:rsidRPr="0037608E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школа» </w:t>
      </w:r>
    </w:p>
    <w:p w:rsidR="0037608E" w:rsidRPr="0037608E" w:rsidRDefault="0037608E" w:rsidP="0037608E">
      <w:pPr>
        <w:rPr>
          <w:rFonts w:ascii="Times New Roman" w:hAnsi="Times New Roman"/>
          <w:sz w:val="24"/>
          <w:szCs w:val="24"/>
        </w:rPr>
      </w:pPr>
    </w:p>
    <w:tbl>
      <w:tblPr>
        <w:tblW w:w="4950" w:type="pct"/>
        <w:tblLook w:val="01E0"/>
      </w:tblPr>
      <w:tblGrid>
        <w:gridCol w:w="2937"/>
        <w:gridCol w:w="3396"/>
        <w:gridCol w:w="3142"/>
      </w:tblGrid>
      <w:tr w:rsidR="0037608E" w:rsidRPr="0037608E" w:rsidTr="00A361C6">
        <w:trPr>
          <w:trHeight w:val="2304"/>
        </w:trPr>
        <w:tc>
          <w:tcPr>
            <w:tcW w:w="1550" w:type="pct"/>
          </w:tcPr>
          <w:p w:rsidR="0037608E" w:rsidRPr="0037608E" w:rsidRDefault="0037608E" w:rsidP="00A361C6">
            <w:pPr>
              <w:tabs>
                <w:tab w:val="left" w:pos="92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608E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37608E" w:rsidRPr="0037608E" w:rsidRDefault="0037608E" w:rsidP="00A361C6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8E">
              <w:rPr>
                <w:rFonts w:ascii="Times New Roman" w:hAnsi="Times New Roman"/>
                <w:sz w:val="24"/>
                <w:szCs w:val="24"/>
              </w:rPr>
              <w:t>на школьном МО учителей начальных классов</w:t>
            </w:r>
          </w:p>
          <w:p w:rsidR="0037608E" w:rsidRPr="0037608E" w:rsidRDefault="0037608E" w:rsidP="00A361C6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8E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37608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7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08E" w:rsidRPr="0037608E" w:rsidRDefault="0037608E" w:rsidP="00A361C6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8E">
              <w:rPr>
                <w:rFonts w:ascii="Times New Roman" w:hAnsi="Times New Roman"/>
                <w:sz w:val="24"/>
                <w:szCs w:val="24"/>
              </w:rPr>
              <w:t>«____»__________2017 г.</w:t>
            </w:r>
          </w:p>
          <w:p w:rsidR="0037608E" w:rsidRPr="0037608E" w:rsidRDefault="0037608E" w:rsidP="00A361C6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37608E" w:rsidRPr="0037608E" w:rsidRDefault="0037608E" w:rsidP="00A361C6">
            <w:pPr>
              <w:tabs>
                <w:tab w:val="left" w:pos="92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608E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</w:p>
          <w:p w:rsidR="0037608E" w:rsidRPr="0037608E" w:rsidRDefault="0037608E" w:rsidP="00A361C6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8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УВР____________ </w:t>
            </w:r>
            <w:proofErr w:type="spellStart"/>
            <w:r w:rsidRPr="0037608E">
              <w:rPr>
                <w:rFonts w:ascii="Times New Roman" w:hAnsi="Times New Roman"/>
                <w:sz w:val="24"/>
                <w:szCs w:val="24"/>
              </w:rPr>
              <w:t>Шлидт</w:t>
            </w:r>
            <w:proofErr w:type="spellEnd"/>
            <w:r w:rsidRPr="0037608E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  <w:p w:rsidR="0037608E" w:rsidRPr="0037608E" w:rsidRDefault="0037608E" w:rsidP="00A361C6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08E" w:rsidRPr="0037608E" w:rsidRDefault="0037608E" w:rsidP="00A361C6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08E">
              <w:rPr>
                <w:rFonts w:ascii="Times New Roman" w:hAnsi="Times New Roman"/>
                <w:sz w:val="24"/>
                <w:szCs w:val="24"/>
              </w:rPr>
              <w:t>«___»___________2017 г.</w:t>
            </w:r>
          </w:p>
        </w:tc>
        <w:tc>
          <w:tcPr>
            <w:tcW w:w="1658" w:type="pct"/>
          </w:tcPr>
          <w:p w:rsidR="0037608E" w:rsidRPr="0037608E" w:rsidRDefault="0037608E" w:rsidP="00A361C6">
            <w:pPr>
              <w:tabs>
                <w:tab w:val="left" w:pos="92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608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37608E" w:rsidRPr="0037608E" w:rsidRDefault="0037608E" w:rsidP="00A361C6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37608E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37608E">
              <w:rPr>
                <w:rFonts w:ascii="Times New Roman" w:hAnsi="Times New Roman"/>
                <w:sz w:val="24"/>
                <w:szCs w:val="24"/>
              </w:rPr>
              <w:t>Гилево-Логовская</w:t>
            </w:r>
            <w:proofErr w:type="spellEnd"/>
            <w:r w:rsidRPr="0037608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7608E" w:rsidRPr="0037608E" w:rsidRDefault="0037608E" w:rsidP="00A361C6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8E">
              <w:rPr>
                <w:rFonts w:ascii="Times New Roman" w:hAnsi="Times New Roman"/>
                <w:sz w:val="24"/>
                <w:szCs w:val="24"/>
              </w:rPr>
              <w:t>__________ /</w:t>
            </w:r>
            <w:proofErr w:type="spellStart"/>
            <w:r w:rsidRPr="0037608E">
              <w:rPr>
                <w:rFonts w:ascii="Times New Roman" w:hAnsi="Times New Roman"/>
                <w:sz w:val="24"/>
                <w:szCs w:val="24"/>
              </w:rPr>
              <w:t>Зубань</w:t>
            </w:r>
            <w:proofErr w:type="spellEnd"/>
            <w:r w:rsidRPr="0037608E">
              <w:rPr>
                <w:rFonts w:ascii="Times New Roman" w:hAnsi="Times New Roman"/>
                <w:sz w:val="24"/>
                <w:szCs w:val="24"/>
              </w:rPr>
              <w:t xml:space="preserve"> Т.А./</w:t>
            </w:r>
          </w:p>
          <w:p w:rsidR="0037608E" w:rsidRPr="0037608E" w:rsidRDefault="0037608E" w:rsidP="00A361C6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8E"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  <w:proofErr w:type="gramStart"/>
            <w:r w:rsidRPr="0037608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7608E" w:rsidRPr="0037608E" w:rsidRDefault="0037608E" w:rsidP="00A361C6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8E">
              <w:rPr>
                <w:rFonts w:ascii="Times New Roman" w:hAnsi="Times New Roman"/>
                <w:sz w:val="24"/>
                <w:szCs w:val="24"/>
              </w:rPr>
              <w:t xml:space="preserve"> «___»___________2017 г.</w:t>
            </w:r>
          </w:p>
          <w:p w:rsidR="0037608E" w:rsidRPr="0037608E" w:rsidRDefault="0037608E" w:rsidP="00A361C6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08E" w:rsidRPr="0037608E" w:rsidRDefault="0037608E" w:rsidP="0037608E">
      <w:pPr>
        <w:rPr>
          <w:rFonts w:ascii="Times New Roman" w:hAnsi="Times New Roman"/>
          <w:sz w:val="24"/>
          <w:szCs w:val="24"/>
        </w:rPr>
      </w:pPr>
    </w:p>
    <w:p w:rsidR="0037608E" w:rsidRPr="0037608E" w:rsidRDefault="0037608E" w:rsidP="0037608E">
      <w:pPr>
        <w:rPr>
          <w:rFonts w:ascii="Times New Roman" w:hAnsi="Times New Roman"/>
          <w:sz w:val="24"/>
          <w:szCs w:val="24"/>
        </w:rPr>
      </w:pPr>
    </w:p>
    <w:p w:rsidR="0037608E" w:rsidRPr="0037608E" w:rsidRDefault="0037608E" w:rsidP="0037608E">
      <w:pPr>
        <w:jc w:val="center"/>
        <w:rPr>
          <w:rFonts w:ascii="Times New Roman" w:hAnsi="Times New Roman"/>
          <w:b/>
          <w:sz w:val="24"/>
          <w:szCs w:val="24"/>
        </w:rPr>
      </w:pPr>
      <w:r w:rsidRPr="0037608E">
        <w:rPr>
          <w:rFonts w:ascii="Times New Roman" w:hAnsi="Times New Roman"/>
          <w:b/>
          <w:sz w:val="24"/>
          <w:szCs w:val="24"/>
        </w:rPr>
        <w:t xml:space="preserve">Рабочая программа учебного курса </w:t>
      </w:r>
    </w:p>
    <w:p w:rsidR="0037608E" w:rsidRPr="0037608E" w:rsidRDefault="0037608E" w:rsidP="0037608E">
      <w:pPr>
        <w:jc w:val="center"/>
        <w:rPr>
          <w:rFonts w:ascii="Times New Roman" w:hAnsi="Times New Roman"/>
          <w:b/>
          <w:sz w:val="24"/>
          <w:szCs w:val="24"/>
        </w:rPr>
      </w:pPr>
      <w:r w:rsidRPr="0037608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Технология</w:t>
      </w:r>
      <w:r w:rsidRPr="0037608E">
        <w:rPr>
          <w:rFonts w:ascii="Times New Roman" w:hAnsi="Times New Roman"/>
          <w:b/>
          <w:sz w:val="24"/>
          <w:szCs w:val="24"/>
        </w:rPr>
        <w:t xml:space="preserve">» </w:t>
      </w:r>
      <w:r w:rsidRPr="0037608E">
        <w:rPr>
          <w:rFonts w:ascii="Times New Roman" w:hAnsi="Times New Roman"/>
          <w:b/>
          <w:sz w:val="24"/>
          <w:szCs w:val="24"/>
        </w:rPr>
        <w:br/>
        <w:t xml:space="preserve">образовательная область: </w:t>
      </w:r>
      <w:r>
        <w:rPr>
          <w:rFonts w:ascii="Times New Roman" w:hAnsi="Times New Roman"/>
          <w:b/>
          <w:sz w:val="24"/>
          <w:szCs w:val="24"/>
        </w:rPr>
        <w:t>технология</w:t>
      </w:r>
    </w:p>
    <w:p w:rsidR="0037608E" w:rsidRPr="0037608E" w:rsidRDefault="0037608E" w:rsidP="0037608E">
      <w:pPr>
        <w:jc w:val="center"/>
        <w:rPr>
          <w:rFonts w:ascii="Times New Roman" w:hAnsi="Times New Roman"/>
          <w:sz w:val="24"/>
          <w:szCs w:val="24"/>
        </w:rPr>
      </w:pPr>
      <w:r w:rsidRPr="0037608E">
        <w:rPr>
          <w:rFonts w:ascii="Times New Roman" w:hAnsi="Times New Roman"/>
          <w:sz w:val="24"/>
          <w:szCs w:val="24"/>
        </w:rPr>
        <w:t xml:space="preserve">для учащихся  1 класса начального общего образования </w:t>
      </w:r>
    </w:p>
    <w:p w:rsidR="0037608E" w:rsidRPr="0037608E" w:rsidRDefault="0037608E" w:rsidP="0037608E">
      <w:pPr>
        <w:jc w:val="center"/>
        <w:rPr>
          <w:rFonts w:ascii="Times New Roman" w:hAnsi="Times New Roman"/>
          <w:sz w:val="24"/>
          <w:szCs w:val="24"/>
        </w:rPr>
      </w:pPr>
      <w:r w:rsidRPr="0037608E">
        <w:rPr>
          <w:rFonts w:ascii="Times New Roman" w:hAnsi="Times New Roman"/>
          <w:sz w:val="24"/>
          <w:szCs w:val="24"/>
        </w:rPr>
        <w:t>на 2017-2018 учебный год</w:t>
      </w:r>
    </w:p>
    <w:p w:rsidR="0037608E" w:rsidRPr="0037608E" w:rsidRDefault="0037608E" w:rsidP="0037608E">
      <w:pPr>
        <w:jc w:val="center"/>
        <w:rPr>
          <w:rFonts w:ascii="Times New Roman" w:hAnsi="Times New Roman"/>
          <w:sz w:val="24"/>
          <w:szCs w:val="24"/>
        </w:rPr>
      </w:pPr>
    </w:p>
    <w:p w:rsidR="0037608E" w:rsidRPr="0037608E" w:rsidRDefault="0037608E" w:rsidP="0037608E">
      <w:pPr>
        <w:rPr>
          <w:rFonts w:ascii="Times New Roman" w:hAnsi="Times New Roman"/>
          <w:sz w:val="24"/>
          <w:szCs w:val="24"/>
        </w:rPr>
      </w:pPr>
    </w:p>
    <w:p w:rsidR="0037608E" w:rsidRPr="0037608E" w:rsidRDefault="0037608E" w:rsidP="0037608E">
      <w:pPr>
        <w:rPr>
          <w:rFonts w:ascii="Times New Roman" w:hAnsi="Times New Roman"/>
          <w:sz w:val="24"/>
          <w:szCs w:val="24"/>
        </w:rPr>
      </w:pPr>
    </w:p>
    <w:p w:rsidR="0037608E" w:rsidRPr="0037608E" w:rsidRDefault="0037608E" w:rsidP="0037608E">
      <w:pPr>
        <w:jc w:val="right"/>
        <w:rPr>
          <w:rFonts w:ascii="Times New Roman" w:hAnsi="Times New Roman"/>
          <w:sz w:val="24"/>
          <w:szCs w:val="24"/>
        </w:rPr>
      </w:pPr>
      <w:r w:rsidRPr="0037608E">
        <w:rPr>
          <w:rFonts w:ascii="Times New Roman" w:hAnsi="Times New Roman"/>
          <w:sz w:val="24"/>
          <w:szCs w:val="24"/>
        </w:rPr>
        <w:t>Составитель: учитель начальных классов</w:t>
      </w:r>
    </w:p>
    <w:p w:rsidR="0037608E" w:rsidRPr="0037608E" w:rsidRDefault="0037608E" w:rsidP="0037608E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37608E">
        <w:rPr>
          <w:rFonts w:ascii="Times New Roman" w:hAnsi="Times New Roman"/>
          <w:sz w:val="24"/>
          <w:szCs w:val="24"/>
        </w:rPr>
        <w:t>Телюкова</w:t>
      </w:r>
      <w:proofErr w:type="spellEnd"/>
      <w:r w:rsidRPr="0037608E">
        <w:rPr>
          <w:rFonts w:ascii="Times New Roman" w:hAnsi="Times New Roman"/>
          <w:sz w:val="24"/>
          <w:szCs w:val="24"/>
        </w:rPr>
        <w:t xml:space="preserve"> Лариса Ивановна</w:t>
      </w:r>
    </w:p>
    <w:p w:rsidR="0037608E" w:rsidRDefault="0037608E" w:rsidP="0037608E">
      <w:pPr>
        <w:jc w:val="center"/>
        <w:rPr>
          <w:rFonts w:ascii="Times New Roman" w:hAnsi="Times New Roman"/>
          <w:sz w:val="24"/>
          <w:szCs w:val="24"/>
        </w:rPr>
      </w:pPr>
    </w:p>
    <w:p w:rsidR="0037608E" w:rsidRDefault="0037608E" w:rsidP="0037608E">
      <w:pPr>
        <w:jc w:val="center"/>
        <w:rPr>
          <w:rFonts w:ascii="Times New Roman" w:hAnsi="Times New Roman"/>
          <w:sz w:val="24"/>
          <w:szCs w:val="24"/>
        </w:rPr>
      </w:pPr>
    </w:p>
    <w:p w:rsidR="0037608E" w:rsidRDefault="0037608E" w:rsidP="0037608E">
      <w:pPr>
        <w:jc w:val="center"/>
        <w:rPr>
          <w:rFonts w:ascii="Times New Roman" w:hAnsi="Times New Roman"/>
          <w:sz w:val="24"/>
          <w:szCs w:val="24"/>
        </w:rPr>
      </w:pPr>
    </w:p>
    <w:p w:rsidR="0037608E" w:rsidRDefault="0037608E" w:rsidP="0037608E">
      <w:pPr>
        <w:jc w:val="center"/>
        <w:rPr>
          <w:rFonts w:ascii="Times New Roman" w:hAnsi="Times New Roman"/>
          <w:sz w:val="24"/>
          <w:szCs w:val="24"/>
        </w:rPr>
      </w:pPr>
    </w:p>
    <w:p w:rsidR="0037608E" w:rsidRPr="0037608E" w:rsidRDefault="0037608E" w:rsidP="0037608E">
      <w:pPr>
        <w:jc w:val="center"/>
        <w:rPr>
          <w:rFonts w:ascii="Times New Roman" w:hAnsi="Times New Roman"/>
          <w:sz w:val="24"/>
          <w:szCs w:val="24"/>
        </w:rPr>
      </w:pPr>
      <w:r w:rsidRPr="0037608E">
        <w:rPr>
          <w:rFonts w:ascii="Times New Roman" w:hAnsi="Times New Roman"/>
          <w:sz w:val="24"/>
          <w:szCs w:val="24"/>
        </w:rPr>
        <w:t>2017-2018 учебный год</w:t>
      </w:r>
    </w:p>
    <w:p w:rsidR="00775CCD" w:rsidRPr="00E1580F" w:rsidRDefault="00775CCD" w:rsidP="00707A08">
      <w:pPr>
        <w:spacing w:after="0"/>
        <w:rPr>
          <w:rFonts w:ascii="Times New Roman" w:hAnsi="Times New Roman"/>
          <w:sz w:val="28"/>
          <w:szCs w:val="28"/>
        </w:rPr>
        <w:sectPr w:rsidR="00775CCD" w:rsidRPr="00E1580F" w:rsidSect="00087D09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5CCD" w:rsidRPr="003455CC" w:rsidRDefault="00775CCD" w:rsidP="003455CC">
      <w:pPr>
        <w:tabs>
          <w:tab w:val="left" w:pos="9288"/>
        </w:tabs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 w:rsidRPr="003455CC">
        <w:rPr>
          <w:rFonts w:ascii="Times New Roman" w:hAnsi="Times New Roman"/>
          <w:b/>
          <w:bCs/>
          <w:sz w:val="28"/>
          <w:szCs w:val="28"/>
        </w:rPr>
        <w:t>ояснительная записка</w:t>
      </w:r>
    </w:p>
    <w:p w:rsidR="00775CCD" w:rsidRPr="001F6A86" w:rsidRDefault="00775CCD" w:rsidP="003455C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Рабочая программа по Т</w:t>
      </w:r>
      <w:r w:rsidRPr="001F6A86">
        <w:rPr>
          <w:rFonts w:ascii="Times New Roman" w:hAnsi="Times New Roman"/>
          <w:sz w:val="24"/>
          <w:szCs w:val="24"/>
        </w:rPr>
        <w:t xml:space="preserve">ехнологии для 1 класса разработана на основе авторской программы </w:t>
      </w:r>
      <w:proofErr w:type="spellStart"/>
      <w:r w:rsidRPr="001F6A86">
        <w:rPr>
          <w:rFonts w:ascii="Times New Roman" w:hAnsi="Times New Roman"/>
          <w:sz w:val="24"/>
          <w:szCs w:val="24"/>
        </w:rPr>
        <w:t>Е.А.Лутцевой</w:t>
      </w:r>
      <w:proofErr w:type="spellEnd"/>
      <w:r w:rsidRPr="001F6A86">
        <w:rPr>
          <w:rFonts w:ascii="Times New Roman" w:hAnsi="Times New Roman"/>
          <w:sz w:val="24"/>
          <w:szCs w:val="24"/>
        </w:rPr>
        <w:t>, Т.П.Зуевой по технологии (Сборник рабочих программ.</w:t>
      </w:r>
      <w:proofErr w:type="gramEnd"/>
      <w:r w:rsidRPr="001F6A8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F6A86">
        <w:rPr>
          <w:rFonts w:ascii="Times New Roman" w:hAnsi="Times New Roman"/>
          <w:sz w:val="24"/>
          <w:szCs w:val="24"/>
        </w:rPr>
        <w:t xml:space="preserve">М.: Просвещение, 2013)  в соответствии с требованиями федерального компонента государственного стандарта второго поколения начального общего образования. </w:t>
      </w:r>
      <w:proofErr w:type="gramEnd"/>
    </w:p>
    <w:p w:rsidR="00775CCD" w:rsidRDefault="00775CCD" w:rsidP="003455C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A86">
        <w:rPr>
          <w:rFonts w:ascii="Times New Roman" w:hAnsi="Times New Roman"/>
          <w:sz w:val="24"/>
          <w:szCs w:val="24"/>
        </w:rPr>
        <w:t>Предмет «Технология» входит в область «Технология», изучается 33 ч (</w:t>
      </w:r>
      <w:r>
        <w:rPr>
          <w:rFonts w:ascii="Times New Roman" w:hAnsi="Times New Roman"/>
          <w:sz w:val="24"/>
          <w:szCs w:val="24"/>
        </w:rPr>
        <w:t xml:space="preserve">из расчета </w:t>
      </w:r>
      <w:r w:rsidRPr="001F6A8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час</w:t>
      </w:r>
      <w:r w:rsidRPr="001F6A86">
        <w:rPr>
          <w:rFonts w:ascii="Times New Roman" w:hAnsi="Times New Roman"/>
          <w:sz w:val="24"/>
          <w:szCs w:val="24"/>
        </w:rPr>
        <w:t xml:space="preserve"> в неделю).  </w:t>
      </w:r>
    </w:p>
    <w:p w:rsidR="00775CCD" w:rsidRDefault="00775CCD" w:rsidP="00345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F6A86">
        <w:rPr>
          <w:rFonts w:ascii="Times New Roman" w:hAnsi="Times New Roman"/>
          <w:sz w:val="24"/>
          <w:szCs w:val="24"/>
        </w:rPr>
        <w:t>С целью оптимизации учебной деятельности первоклассников используются следующие формы организации учебного процесса: индивидуальные, парные, групповые, а также нетрадиционные формы проведения урока: урок-сказка, урок-экскурсия, урок-игра, урок фантазирования, урок-выставка.</w:t>
      </w:r>
    </w:p>
    <w:p w:rsidR="00775CCD" w:rsidRDefault="00775CCD" w:rsidP="003455C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A86">
        <w:rPr>
          <w:rFonts w:ascii="Times New Roman" w:hAnsi="Times New Roman"/>
          <w:sz w:val="24"/>
          <w:szCs w:val="24"/>
        </w:rPr>
        <w:t xml:space="preserve">Урок является основной формой организации учебного процесса для решения задач данной программы. Для </w:t>
      </w:r>
      <w:proofErr w:type="gramStart"/>
      <w:r w:rsidRPr="001F6A8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F6A86">
        <w:rPr>
          <w:rFonts w:ascii="Times New Roman" w:hAnsi="Times New Roman"/>
          <w:sz w:val="24"/>
          <w:szCs w:val="24"/>
        </w:rPr>
        <w:t xml:space="preserve"> освоением  программного материала используются самостоятельные практические работы.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A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6A86">
        <w:rPr>
          <w:rFonts w:ascii="Times New Roman" w:hAnsi="Times New Roman"/>
          <w:sz w:val="24"/>
          <w:szCs w:val="24"/>
        </w:rPr>
        <w:t xml:space="preserve"> уровнем достижений учащихся по технологии  проводится в форме </w:t>
      </w:r>
      <w:r w:rsidRPr="001F6A86">
        <w:rPr>
          <w:rFonts w:ascii="Times New Roman" w:hAnsi="Times New Roman"/>
          <w:i/>
          <w:sz w:val="24"/>
          <w:szCs w:val="24"/>
        </w:rPr>
        <w:t xml:space="preserve">практических работ, </w:t>
      </w:r>
      <w:r w:rsidRPr="001F6A86">
        <w:rPr>
          <w:rFonts w:ascii="Times New Roman" w:hAnsi="Times New Roman"/>
          <w:sz w:val="24"/>
          <w:szCs w:val="24"/>
        </w:rPr>
        <w:t>творческих отчетов.</w:t>
      </w:r>
    </w:p>
    <w:p w:rsidR="00775CCD" w:rsidRPr="001F6A86" w:rsidRDefault="00775CCD" w:rsidP="003455C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A86">
        <w:rPr>
          <w:rFonts w:ascii="Times New Roman" w:hAnsi="Times New Roman"/>
          <w:sz w:val="24"/>
          <w:szCs w:val="24"/>
        </w:rPr>
        <w:t>«Технология» как учебный предмет является комплексным и интегративным. В содержательном плане он предполагает следующие взаимосвязи с основными предметами начальной школы:</w:t>
      </w:r>
    </w:p>
    <w:p w:rsidR="00775CCD" w:rsidRPr="001F6A86" w:rsidRDefault="00775CCD" w:rsidP="003455CC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Style w:val="FontStyle21"/>
          <w:sz w:val="24"/>
          <w:szCs w:val="24"/>
        </w:rPr>
      </w:pPr>
      <w:r w:rsidRPr="001F6A86">
        <w:rPr>
          <w:rStyle w:val="FontStyle21"/>
          <w:sz w:val="24"/>
          <w:szCs w:val="24"/>
        </w:rPr>
        <w:t>с изобразительным искусством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дизайна;</w:t>
      </w:r>
    </w:p>
    <w:p w:rsidR="00775CCD" w:rsidRPr="001F6A86" w:rsidRDefault="00775CCD" w:rsidP="003455CC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Style w:val="FontStyle21"/>
          <w:sz w:val="24"/>
          <w:szCs w:val="24"/>
        </w:rPr>
      </w:pPr>
      <w:r w:rsidRPr="001F6A86">
        <w:rPr>
          <w:rStyle w:val="FontStyle21"/>
          <w:sz w:val="24"/>
          <w:szCs w:val="24"/>
        </w:rPr>
        <w:t>с математикой – моделирование, выполнение расчётов, вычислений, построение форм с учётом основ геометрии, работа с геометрическими формами, телами, именованными числами;</w:t>
      </w:r>
    </w:p>
    <w:p w:rsidR="00775CCD" w:rsidRPr="001F6A86" w:rsidRDefault="00775CCD" w:rsidP="003455CC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Style w:val="FontStyle21"/>
          <w:sz w:val="24"/>
          <w:szCs w:val="24"/>
        </w:rPr>
      </w:pPr>
      <w:r w:rsidRPr="001F6A86">
        <w:rPr>
          <w:rStyle w:val="FontStyle21"/>
          <w:sz w:val="24"/>
          <w:szCs w:val="24"/>
        </w:rPr>
        <w:t>с окружающим миром –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проблем;</w:t>
      </w:r>
    </w:p>
    <w:p w:rsidR="00775CCD" w:rsidRPr="001F6A86" w:rsidRDefault="00775CCD" w:rsidP="003455CC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Style w:val="FontStyle21"/>
          <w:sz w:val="24"/>
          <w:szCs w:val="24"/>
        </w:rPr>
      </w:pPr>
      <w:r w:rsidRPr="001F6A86">
        <w:rPr>
          <w:rStyle w:val="FontStyle21"/>
          <w:sz w:val="24"/>
          <w:szCs w:val="24"/>
        </w:rPr>
        <w:t>с родным языком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деятельности; повествование о ходе действий и построении плана деятельности;</w:t>
      </w:r>
    </w:p>
    <w:p w:rsidR="00775CCD" w:rsidRDefault="00775CCD" w:rsidP="00B10312">
      <w:pPr>
        <w:numPr>
          <w:ilvl w:val="0"/>
          <w:numId w:val="11"/>
        </w:numPr>
        <w:spacing w:after="0" w:line="240" w:lineRule="auto"/>
        <w:ind w:left="0"/>
        <w:rPr>
          <w:rStyle w:val="FontStyle21"/>
          <w:sz w:val="24"/>
          <w:szCs w:val="24"/>
        </w:rPr>
      </w:pPr>
      <w:r w:rsidRPr="001F6A86">
        <w:rPr>
          <w:rStyle w:val="FontStyle21"/>
          <w:sz w:val="24"/>
          <w:szCs w:val="24"/>
        </w:rPr>
        <w:t xml:space="preserve">с литературным чтением – работа с текстами для создания образа, реализуемого в изделии, извлечение предметной информации из деловых статей и текстов.  </w:t>
      </w:r>
    </w:p>
    <w:p w:rsidR="00775CCD" w:rsidRPr="001F6A86" w:rsidRDefault="00775CCD" w:rsidP="003455C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с</w:t>
      </w:r>
      <w:r w:rsidRPr="00A32602">
        <w:rPr>
          <w:rFonts w:ascii="Times New Roman" w:hAnsi="Times New Roman"/>
          <w:sz w:val="24"/>
          <w:szCs w:val="24"/>
        </w:rPr>
        <w:t>одержание учебного курса</w:t>
      </w:r>
      <w:r>
        <w:rPr>
          <w:rFonts w:ascii="Times New Roman" w:hAnsi="Times New Roman"/>
          <w:sz w:val="24"/>
          <w:szCs w:val="24"/>
        </w:rPr>
        <w:t xml:space="preserve"> включены следующие разделы:</w:t>
      </w:r>
    </w:p>
    <w:p w:rsidR="00775CCD" w:rsidRPr="001F6A86" w:rsidRDefault="00775CCD" w:rsidP="003455CC">
      <w:pPr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1F6A86">
        <w:rPr>
          <w:rFonts w:ascii="Times New Roman" w:hAnsi="Times New Roman"/>
          <w:bCs/>
          <w:sz w:val="24"/>
          <w:szCs w:val="24"/>
        </w:rPr>
        <w:t xml:space="preserve">1.  Общекультурные и </w:t>
      </w:r>
      <w:proofErr w:type="spellStart"/>
      <w:r w:rsidRPr="001F6A86">
        <w:rPr>
          <w:rFonts w:ascii="Times New Roman" w:hAnsi="Times New Roman"/>
          <w:bCs/>
          <w:sz w:val="24"/>
          <w:szCs w:val="24"/>
        </w:rPr>
        <w:t>общетрудовые</w:t>
      </w:r>
      <w:proofErr w:type="spellEnd"/>
      <w:r w:rsidRPr="001F6A86">
        <w:rPr>
          <w:rFonts w:ascii="Times New Roman" w:hAnsi="Times New Roman"/>
          <w:bCs/>
          <w:sz w:val="24"/>
          <w:szCs w:val="24"/>
        </w:rPr>
        <w:t xml:space="preserve"> компетенции (знания, умения и способы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1F6A86">
        <w:rPr>
          <w:rFonts w:ascii="Times New Roman" w:hAnsi="Times New Roman"/>
          <w:bCs/>
          <w:sz w:val="24"/>
          <w:szCs w:val="24"/>
        </w:rPr>
        <w:t>деятельности). Основы культуры труда, самообслуживания.</w:t>
      </w:r>
    </w:p>
    <w:p w:rsidR="00775CCD" w:rsidRPr="001F6A86" w:rsidRDefault="00775CCD" w:rsidP="003455CC">
      <w:pPr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1F6A86">
        <w:rPr>
          <w:rFonts w:ascii="Times New Roman" w:hAnsi="Times New Roman"/>
          <w:bCs/>
          <w:sz w:val="24"/>
          <w:szCs w:val="24"/>
        </w:rPr>
        <w:t>2.  Технология ручной обработки материалов. Элементы графической грамоты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75CCD" w:rsidRDefault="00775CCD" w:rsidP="003455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6A86">
        <w:rPr>
          <w:rFonts w:ascii="Times New Roman" w:hAnsi="Times New Roman"/>
          <w:bCs/>
          <w:sz w:val="24"/>
          <w:szCs w:val="24"/>
        </w:rPr>
        <w:t xml:space="preserve">         3.  Конструирование и моделирование.</w:t>
      </w:r>
    </w:p>
    <w:p w:rsidR="00775CCD" w:rsidRPr="001F6A86" w:rsidRDefault="00775CCD" w:rsidP="003455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4. Художественно- творческая деятельность.</w:t>
      </w:r>
    </w:p>
    <w:p w:rsidR="00775CCD" w:rsidRPr="00A32602" w:rsidRDefault="00775CCD" w:rsidP="003455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5</w:t>
      </w:r>
      <w:r w:rsidRPr="001F6A86">
        <w:rPr>
          <w:rFonts w:ascii="Times New Roman" w:hAnsi="Times New Roman"/>
          <w:bCs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>Использование информационных технологий</w:t>
      </w:r>
      <w:r w:rsidRPr="001F6A86">
        <w:rPr>
          <w:rFonts w:ascii="Times New Roman" w:hAnsi="Times New Roman"/>
          <w:bCs/>
          <w:sz w:val="24"/>
          <w:szCs w:val="24"/>
        </w:rPr>
        <w:t>.</w:t>
      </w:r>
    </w:p>
    <w:p w:rsidR="00775CCD" w:rsidRPr="001F6A86" w:rsidRDefault="00775CCD" w:rsidP="003455CC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1F6A86">
        <w:rPr>
          <w:rStyle w:val="FontStyle20"/>
          <w:rFonts w:cs="Times New Roman"/>
          <w:bCs/>
          <w:sz w:val="24"/>
        </w:rPr>
        <w:t xml:space="preserve">Цель </w:t>
      </w:r>
      <w:r w:rsidRPr="001F6A86">
        <w:rPr>
          <w:rStyle w:val="FontStyle21"/>
          <w:rFonts w:cs="Times New Roman"/>
          <w:sz w:val="24"/>
        </w:rPr>
        <w:t xml:space="preserve">изучения курса технологии – </w:t>
      </w:r>
      <w:r w:rsidRPr="001F6A86">
        <w:rPr>
          <w:rFonts w:ascii="Times New Roman" w:hAnsi="Times New Roman" w:cs="Times New Roman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775CCD" w:rsidRPr="001F6A86" w:rsidRDefault="00775CCD" w:rsidP="00B10312">
      <w:pPr>
        <w:pStyle w:val="Style4"/>
        <w:widowControl/>
        <w:spacing w:line="240" w:lineRule="auto"/>
        <w:ind w:firstLine="0"/>
        <w:rPr>
          <w:rStyle w:val="FontStyle20"/>
          <w:rFonts w:cs="Times New Roman"/>
          <w:bCs/>
          <w:sz w:val="24"/>
        </w:rPr>
      </w:pPr>
      <w:r w:rsidRPr="001F6A86">
        <w:rPr>
          <w:rStyle w:val="FontStyle20"/>
          <w:rFonts w:cs="Times New Roman"/>
          <w:bCs/>
          <w:sz w:val="24"/>
        </w:rPr>
        <w:t>Задачи:</w:t>
      </w:r>
    </w:p>
    <w:p w:rsidR="00775CCD" w:rsidRPr="001F6A86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r w:rsidRPr="001F6A86">
        <w:rPr>
          <w:rFonts w:ascii="Times New Roman" w:hAnsi="Times New Roman" w:cs="Times New Roman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775CCD" w:rsidRPr="001F6A86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r w:rsidRPr="001F6A86">
        <w:rPr>
          <w:rFonts w:ascii="Times New Roman" w:hAnsi="Times New Roman" w:cs="Times New Roman"/>
          <w:bCs/>
        </w:rPr>
        <w:lastRenderedPageBreak/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775CCD" w:rsidRPr="001F6A86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r w:rsidRPr="001F6A86">
        <w:rPr>
          <w:rFonts w:ascii="Times New Roman" w:hAnsi="Times New Roman" w:cs="Times New Roman"/>
          <w:bCs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775CCD" w:rsidRPr="001F6A86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r w:rsidRPr="001F6A86">
        <w:rPr>
          <w:rFonts w:ascii="Times New Roman" w:hAnsi="Times New Roman" w:cs="Times New Roman"/>
          <w:bCs/>
        </w:rPr>
        <w:t>формирование первоначальных конструкторско-технологических знаний и умений;</w:t>
      </w:r>
    </w:p>
    <w:p w:rsidR="00775CCD" w:rsidRPr="001F6A86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r w:rsidRPr="001F6A86">
        <w:rPr>
          <w:rFonts w:ascii="Times New Roman" w:hAnsi="Times New Roman" w:cs="Times New Roman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775CCD" w:rsidRPr="001F6A86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r w:rsidRPr="001F6A86">
        <w:rPr>
          <w:rFonts w:ascii="Times New Roman" w:hAnsi="Times New Roman" w:cs="Times New Roman"/>
        </w:rPr>
        <w:t xml:space="preserve">развитие регулятивной структуры деятельности, включающей </w:t>
      </w:r>
      <w:proofErr w:type="spellStart"/>
      <w:r w:rsidRPr="001F6A86">
        <w:rPr>
          <w:rFonts w:ascii="Times New Roman" w:hAnsi="Times New Roman" w:cs="Times New Roman"/>
        </w:rPr>
        <w:t>целеполагание</w:t>
      </w:r>
      <w:proofErr w:type="spellEnd"/>
      <w:r w:rsidRPr="001F6A86">
        <w:rPr>
          <w:rFonts w:ascii="Times New Roman" w:hAnsi="Times New Roman" w:cs="Times New Roman"/>
          <w:color w:val="FF0000"/>
        </w:rPr>
        <w:t xml:space="preserve">, </w:t>
      </w:r>
      <w:r w:rsidRPr="001F6A86">
        <w:rPr>
          <w:rFonts w:ascii="Times New Roman" w:hAnsi="Times New Roman" w:cs="Times New Roman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775CCD" w:rsidRPr="001F6A86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r w:rsidRPr="001F6A86">
        <w:rPr>
          <w:rFonts w:ascii="Times New Roman" w:hAnsi="Times New Roman" w:cs="Times New Roman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775CCD" w:rsidRPr="001F6A86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r w:rsidRPr="001F6A86">
        <w:rPr>
          <w:rFonts w:ascii="Times New Roman" w:hAnsi="Times New Roman" w:cs="Times New Roman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775CCD" w:rsidRPr="001F6A86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r w:rsidRPr="001F6A86">
        <w:rPr>
          <w:rFonts w:ascii="Times New Roman" w:hAnsi="Times New Roman" w:cs="Times New Roman"/>
        </w:rPr>
        <w:t>ознакомление с миром профессий, их социальным значением, историей возникновения и развития;</w:t>
      </w:r>
    </w:p>
    <w:p w:rsidR="00775CCD" w:rsidRDefault="00775CCD" w:rsidP="003455CC">
      <w:pPr>
        <w:pStyle w:val="Style4"/>
        <w:widowControl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 w:cs="Times New Roman"/>
        </w:rPr>
      </w:pPr>
      <w:proofErr w:type="gramStart"/>
      <w:r w:rsidRPr="001F6A86">
        <w:rPr>
          <w:rFonts w:ascii="Times New Roman" w:hAnsi="Times New Roman" w:cs="Times New Roman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775CCD" w:rsidRPr="001F6A86" w:rsidRDefault="00775CCD" w:rsidP="00B10312">
      <w:pPr>
        <w:pStyle w:val="Style4"/>
        <w:widowControl/>
        <w:spacing w:line="240" w:lineRule="auto"/>
        <w:ind w:firstLine="709"/>
        <w:rPr>
          <w:rStyle w:val="FontStyle21"/>
          <w:rFonts w:cs="Times New Roman"/>
          <w:sz w:val="24"/>
        </w:rPr>
      </w:pPr>
      <w:r w:rsidRPr="00315FC0">
        <w:rPr>
          <w:rStyle w:val="FontStyle21"/>
          <w:rFonts w:cs="Times New Roman"/>
          <w:b/>
          <w:sz w:val="24"/>
        </w:rPr>
        <w:t xml:space="preserve">Актуальность </w:t>
      </w:r>
      <w:r>
        <w:rPr>
          <w:rStyle w:val="FontStyle21"/>
          <w:rFonts w:cs="Times New Roman"/>
          <w:sz w:val="24"/>
        </w:rPr>
        <w:t xml:space="preserve">программы заключается в том, что в </w:t>
      </w:r>
      <w:r w:rsidRPr="001F6A86">
        <w:rPr>
          <w:rStyle w:val="FontStyle21"/>
          <w:rFonts w:cs="Times New Roman"/>
          <w:sz w:val="24"/>
        </w:rPr>
        <w:t xml:space="preserve">основу содержания курса положена интеграция технологии с предметами эстетического цикла (изобразительное искусство, литературное чтение, музыка). Основа интеграции – процесс творческой деятельности мастера, художника на всех этапах (рождение идеи, разработка замыслов,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1F6A86">
        <w:rPr>
          <w:rStyle w:val="FontStyle21"/>
          <w:rFonts w:cs="Times New Roman"/>
          <w:sz w:val="24"/>
        </w:rPr>
        <w:t>восприятие</w:t>
      </w:r>
      <w:proofErr w:type="gramEnd"/>
      <w:r w:rsidRPr="001F6A86">
        <w:rPr>
          <w:rStyle w:val="FontStyle21"/>
          <w:rFonts w:cs="Times New Roman"/>
          <w:sz w:val="24"/>
        </w:rPr>
        <w:t xml:space="preserve">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отражённых в народном быту, творчестве. </w:t>
      </w:r>
    </w:p>
    <w:p w:rsidR="00775CCD" w:rsidRPr="003455CC" w:rsidRDefault="00775CCD" w:rsidP="003455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5CC">
        <w:rPr>
          <w:rFonts w:ascii="Times New Roman" w:hAnsi="Times New Roman"/>
          <w:b/>
          <w:sz w:val="24"/>
          <w:szCs w:val="24"/>
        </w:rPr>
        <w:t>Результаты освоения учебного предмета.</w:t>
      </w:r>
    </w:p>
    <w:p w:rsidR="00775CCD" w:rsidRPr="001F6A86" w:rsidRDefault="00775CCD" w:rsidP="003455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6A86">
        <w:rPr>
          <w:rFonts w:ascii="Times New Roman" w:hAnsi="Times New Roman"/>
          <w:sz w:val="24"/>
          <w:szCs w:val="24"/>
        </w:rPr>
        <w:t>Изучение курса в соответствии с требованиями ФГОС НОО направлено на достижение следующих результатов:</w:t>
      </w:r>
    </w:p>
    <w:p w:rsidR="00775CCD" w:rsidRPr="001F6A86" w:rsidRDefault="00775CCD" w:rsidP="003455CC">
      <w:pPr>
        <w:pStyle w:val="ac"/>
        <w:ind w:firstLine="567"/>
        <w:rPr>
          <w:bCs/>
        </w:rPr>
      </w:pPr>
      <w:proofErr w:type="gramStart"/>
      <w:r w:rsidRPr="001F6A86">
        <w:rPr>
          <w:b/>
        </w:rPr>
        <w:t xml:space="preserve">Личностными </w:t>
      </w:r>
      <w:r w:rsidRPr="001F6A86">
        <w:rPr>
          <w:bCs/>
        </w:rPr>
        <w:t>результатами</w:t>
      </w:r>
      <w:r w:rsidRPr="001F6A86">
        <w:rPr>
          <w:b/>
        </w:rPr>
        <w:t xml:space="preserve"> </w:t>
      </w:r>
      <w:r w:rsidRPr="001F6A86">
        <w:rPr>
          <w:bCs/>
        </w:rPr>
        <w:t xml:space="preserve">является  </w:t>
      </w:r>
      <w:r w:rsidRPr="001F6A86">
        <w:rPr>
          <w:rStyle w:val="FontStyle21"/>
          <w:sz w:val="24"/>
        </w:rPr>
        <w:t>воспитание и развитие  социально</w:t>
      </w:r>
      <w:r w:rsidRPr="001F6A86">
        <w:rPr>
          <w:bCs/>
        </w:rPr>
        <w:t xml:space="preserve">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1F6A86">
        <w:rPr>
          <w:bCs/>
        </w:rPr>
        <w:t>эмпатия</w:t>
      </w:r>
      <w:proofErr w:type="spellEnd"/>
      <w:r w:rsidRPr="001F6A86">
        <w:rPr>
          <w:bCs/>
        </w:rPr>
        <w:t>, самостоятельность,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</w:t>
      </w:r>
      <w:proofErr w:type="gramEnd"/>
      <w:r w:rsidRPr="001F6A86">
        <w:rPr>
          <w:bCs/>
        </w:rPr>
        <w:t xml:space="preserve"> мотивация.</w:t>
      </w:r>
    </w:p>
    <w:p w:rsidR="00775CCD" w:rsidRPr="001F6A86" w:rsidRDefault="00775CCD" w:rsidP="003455CC">
      <w:pPr>
        <w:pStyle w:val="ac"/>
        <w:ind w:firstLine="567"/>
        <w:rPr>
          <w:bCs/>
        </w:rPr>
      </w:pPr>
      <w:r w:rsidRPr="001F6A86">
        <w:rPr>
          <w:bCs/>
        </w:rPr>
        <w:t xml:space="preserve"> </w:t>
      </w:r>
      <w:proofErr w:type="spellStart"/>
      <w:proofErr w:type="gramStart"/>
      <w:r w:rsidRPr="001F6A86">
        <w:rPr>
          <w:rStyle w:val="FontStyle22"/>
          <w:rFonts w:ascii="Times New Roman" w:hAnsi="Times New Roman"/>
          <w:bCs/>
          <w:sz w:val="24"/>
        </w:rPr>
        <w:t>Метапредметными</w:t>
      </w:r>
      <w:proofErr w:type="spellEnd"/>
      <w:r w:rsidRPr="001F6A86">
        <w:rPr>
          <w:rStyle w:val="FontStyle22"/>
          <w:rFonts w:ascii="Times New Roman" w:hAnsi="Times New Roman"/>
          <w:bCs/>
          <w:sz w:val="24"/>
        </w:rPr>
        <w:t xml:space="preserve"> </w:t>
      </w:r>
      <w:r w:rsidRPr="001F6A86">
        <w:rPr>
          <w:rStyle w:val="FontStyle22"/>
          <w:rFonts w:ascii="Times New Roman" w:hAnsi="Times New Roman"/>
          <w:b w:val="0"/>
          <w:sz w:val="24"/>
        </w:rPr>
        <w:t xml:space="preserve">результатами </w:t>
      </w:r>
      <w:r w:rsidRPr="001F6A86">
        <w:rPr>
          <w:bCs/>
        </w:rPr>
        <w:t>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результата), развитие логических операций, коммуникативных качеств.</w:t>
      </w:r>
      <w:proofErr w:type="gramEnd"/>
    </w:p>
    <w:p w:rsidR="00775CCD" w:rsidRDefault="00775CCD" w:rsidP="003455CC">
      <w:pPr>
        <w:pStyle w:val="ac"/>
        <w:ind w:firstLine="567"/>
        <w:rPr>
          <w:bCs/>
        </w:rPr>
      </w:pPr>
      <w:r w:rsidRPr="001F6A86">
        <w:rPr>
          <w:rStyle w:val="FontStyle22"/>
          <w:rFonts w:ascii="Times New Roman" w:hAnsi="Times New Roman"/>
          <w:b w:val="0"/>
          <w:sz w:val="24"/>
        </w:rPr>
        <w:t xml:space="preserve">  </w:t>
      </w:r>
      <w:proofErr w:type="gramStart"/>
      <w:r w:rsidRPr="001F6A86">
        <w:rPr>
          <w:b/>
          <w:bCs/>
          <w:iCs/>
        </w:rPr>
        <w:t>Предметными</w:t>
      </w:r>
      <w:r w:rsidRPr="001F6A86">
        <w:rPr>
          <w:b/>
          <w:bCs/>
          <w:i/>
        </w:rPr>
        <w:t xml:space="preserve"> </w:t>
      </w:r>
      <w:r w:rsidRPr="001F6A86">
        <w:rPr>
          <w:bCs/>
        </w:rPr>
        <w:t xml:space="preserve">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обществ; о мире профессий и важности правильного выбора профессии; </w:t>
      </w:r>
      <w:r w:rsidRPr="001F6A86">
        <w:rPr>
          <w:bCs/>
        </w:rPr>
        <w:lastRenderedPageBreak/>
        <w:t>приобретение навыков самообслуживания; овладение технологическими приёмами ручной обработки материалов; усвоение правил техники безопасности; приобретение первоначальных навыков совместной продуктивной деятельности, сотрудничества, взаимопомощи, планирования и организации.</w:t>
      </w:r>
      <w:proofErr w:type="gramEnd"/>
    </w:p>
    <w:p w:rsidR="00775CCD" w:rsidRDefault="00775CCD" w:rsidP="003455CC">
      <w:pPr>
        <w:pStyle w:val="ac"/>
        <w:ind w:firstLine="567"/>
        <w:rPr>
          <w:bCs/>
        </w:rPr>
      </w:pPr>
    </w:p>
    <w:p w:rsidR="00775CCD" w:rsidRDefault="00775CCD" w:rsidP="003455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312">
        <w:rPr>
          <w:rFonts w:ascii="Times New Roman" w:hAnsi="Times New Roman"/>
          <w:sz w:val="24"/>
          <w:szCs w:val="24"/>
        </w:rPr>
        <w:t xml:space="preserve">Программа обеспечена следующим </w:t>
      </w:r>
      <w:r w:rsidRPr="00B10312">
        <w:rPr>
          <w:rFonts w:ascii="Times New Roman" w:hAnsi="Times New Roman"/>
          <w:b/>
          <w:bCs/>
          <w:sz w:val="24"/>
          <w:szCs w:val="24"/>
        </w:rPr>
        <w:t>учебно-методическим комплектом:</w:t>
      </w:r>
    </w:p>
    <w:p w:rsidR="00775CCD" w:rsidRPr="00B10312" w:rsidRDefault="00775CCD" w:rsidP="00B10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DEB">
        <w:rPr>
          <w:rFonts w:ascii="Times New Roman" w:hAnsi="Times New Roman"/>
          <w:b/>
          <w:sz w:val="24"/>
          <w:szCs w:val="24"/>
        </w:rPr>
        <w:t>Учебник:</w:t>
      </w:r>
    </w:p>
    <w:p w:rsidR="00775CCD" w:rsidRDefault="00775CCD" w:rsidP="003455CC">
      <w:pPr>
        <w:numPr>
          <w:ilvl w:val="0"/>
          <w:numId w:val="9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312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B10312">
        <w:rPr>
          <w:rFonts w:ascii="Times New Roman" w:hAnsi="Times New Roman"/>
          <w:sz w:val="24"/>
          <w:szCs w:val="24"/>
        </w:rPr>
        <w:t xml:space="preserve">, Т.П.Зуева. </w:t>
      </w:r>
      <w:r w:rsidRPr="00B10312">
        <w:rPr>
          <w:rFonts w:ascii="Times New Roman" w:hAnsi="Times New Roman"/>
          <w:bCs/>
          <w:sz w:val="24"/>
          <w:szCs w:val="24"/>
        </w:rPr>
        <w:t>Технология. 1 класс.</w:t>
      </w:r>
      <w:r w:rsidRPr="00B10312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учреждений. – М.: Просвещение, 2013. </w:t>
      </w:r>
    </w:p>
    <w:p w:rsidR="00775CCD" w:rsidRPr="00B10312" w:rsidRDefault="00775CCD" w:rsidP="00B10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DEB">
        <w:rPr>
          <w:rFonts w:ascii="Times New Roman" w:hAnsi="Times New Roman"/>
          <w:b/>
          <w:sz w:val="24"/>
          <w:szCs w:val="24"/>
        </w:rPr>
        <w:t>Рабочая тетрадь:</w:t>
      </w:r>
    </w:p>
    <w:p w:rsidR="00775CCD" w:rsidRDefault="00775CCD" w:rsidP="003455CC">
      <w:pPr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312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B10312">
        <w:rPr>
          <w:rFonts w:ascii="Times New Roman" w:hAnsi="Times New Roman"/>
          <w:sz w:val="24"/>
          <w:szCs w:val="24"/>
        </w:rPr>
        <w:t>, Т.П.Зуева</w:t>
      </w:r>
      <w:r w:rsidRPr="00B10312">
        <w:rPr>
          <w:rFonts w:ascii="Times New Roman" w:hAnsi="Times New Roman"/>
          <w:bCs/>
          <w:sz w:val="24"/>
          <w:szCs w:val="24"/>
        </w:rPr>
        <w:t xml:space="preserve">. Технология. </w:t>
      </w:r>
      <w:r w:rsidRPr="00B10312">
        <w:rPr>
          <w:rFonts w:ascii="Times New Roman" w:hAnsi="Times New Roman"/>
          <w:sz w:val="24"/>
          <w:szCs w:val="24"/>
        </w:rPr>
        <w:t xml:space="preserve">Рабочая тетрадь. 1 класс. – М.: Просвещение, 2013. </w:t>
      </w:r>
    </w:p>
    <w:p w:rsidR="00775CCD" w:rsidRPr="00B10312" w:rsidRDefault="00775CCD" w:rsidP="00B103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DEB">
        <w:rPr>
          <w:rFonts w:ascii="Times New Roman" w:hAnsi="Times New Roman"/>
          <w:b/>
          <w:sz w:val="24"/>
          <w:szCs w:val="24"/>
        </w:rPr>
        <w:t>Пособия для учителя:</w:t>
      </w:r>
    </w:p>
    <w:p w:rsidR="00775CCD" w:rsidRPr="00B10312" w:rsidRDefault="00775CCD" w:rsidP="003455CC">
      <w:pPr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312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B10312">
        <w:rPr>
          <w:rFonts w:ascii="Times New Roman" w:hAnsi="Times New Roman"/>
          <w:sz w:val="24"/>
          <w:szCs w:val="24"/>
        </w:rPr>
        <w:t>, Т.П.Зуева. Технология. Рабочие программы. 1-4 классы. Пособие для учителей общеобразовательных учреждений. – М.: Просвещение, 2013.</w:t>
      </w:r>
    </w:p>
    <w:p w:rsidR="00775CCD" w:rsidRPr="00B10312" w:rsidRDefault="00775CCD" w:rsidP="003455CC">
      <w:pPr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312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B10312">
        <w:rPr>
          <w:rFonts w:ascii="Times New Roman" w:hAnsi="Times New Roman"/>
          <w:sz w:val="24"/>
          <w:szCs w:val="24"/>
        </w:rPr>
        <w:t>, Т.П.Зуева. Технология. Методическое пособие с поурочными разработками.</w:t>
      </w:r>
    </w:p>
    <w:p w:rsidR="00775CCD" w:rsidRPr="00B10312" w:rsidRDefault="00775CCD" w:rsidP="003455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312">
        <w:rPr>
          <w:rFonts w:ascii="Times New Roman" w:hAnsi="Times New Roman"/>
          <w:b/>
          <w:sz w:val="24"/>
          <w:szCs w:val="24"/>
        </w:rPr>
        <w:t>Электронные пособия:</w:t>
      </w:r>
    </w:p>
    <w:p w:rsidR="00775CCD" w:rsidRPr="00B10312" w:rsidRDefault="00775CCD" w:rsidP="003455C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10312">
        <w:rPr>
          <w:rFonts w:ascii="Times New Roman" w:hAnsi="Times New Roman"/>
          <w:sz w:val="24"/>
          <w:szCs w:val="24"/>
        </w:rPr>
        <w:t xml:space="preserve">- Сайт «Начальная школа» </w:t>
      </w:r>
      <w:hyperlink r:id="rId9" w:history="1">
        <w:r w:rsidRPr="00B10312">
          <w:rPr>
            <w:rStyle w:val="ab"/>
            <w:rFonts w:ascii="Times New Roman" w:hAnsi="Times New Roman"/>
            <w:color w:val="auto"/>
            <w:sz w:val="24"/>
            <w:szCs w:val="24"/>
          </w:rPr>
          <w:t>http://1-4.prosv.ru</w:t>
        </w:r>
      </w:hyperlink>
      <w:r w:rsidRPr="00B10312">
        <w:rPr>
          <w:rFonts w:ascii="Times New Roman" w:hAnsi="Times New Roman"/>
          <w:sz w:val="24"/>
          <w:szCs w:val="24"/>
        </w:rPr>
        <w:t xml:space="preserve"> </w:t>
      </w:r>
    </w:p>
    <w:p w:rsidR="00775CCD" w:rsidRPr="00BF2DEB" w:rsidRDefault="00775CCD" w:rsidP="00D279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5CCD" w:rsidRPr="00D279A0" w:rsidRDefault="00775CCD" w:rsidP="00D279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9A0">
        <w:rPr>
          <w:rFonts w:ascii="Times New Roman" w:hAnsi="Times New Roman"/>
          <w:sz w:val="24"/>
          <w:szCs w:val="24"/>
        </w:rPr>
        <w:t>.</w:t>
      </w:r>
    </w:p>
    <w:p w:rsidR="00775CCD" w:rsidRPr="00BF2DEB" w:rsidRDefault="00775CCD" w:rsidP="00D279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DEB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775CCD" w:rsidRPr="00BF2DEB" w:rsidRDefault="00D279A0" w:rsidP="003455C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775CCD" w:rsidRPr="00BF2DEB" w:rsidRDefault="00775CCD" w:rsidP="00D279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CCD" w:rsidRDefault="00775CCD" w:rsidP="003455C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CCD" w:rsidRDefault="00775CCD" w:rsidP="003455C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CCD" w:rsidRPr="00A32602" w:rsidRDefault="00775CCD" w:rsidP="003455CC">
      <w:pPr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775CCD" w:rsidRPr="00A32602" w:rsidSect="00B10312">
          <w:headerReference w:type="even" r:id="rId10"/>
          <w:headerReference w:type="default" r:id="rId11"/>
          <w:pgSz w:w="11906" w:h="16838"/>
          <w:pgMar w:top="1134" w:right="850" w:bottom="1134" w:left="1430" w:header="708" w:footer="708" w:gutter="0"/>
          <w:cols w:space="708"/>
          <w:docGrid w:linePitch="360"/>
        </w:sectPr>
      </w:pPr>
    </w:p>
    <w:p w:rsidR="00775CCD" w:rsidRPr="00D06138" w:rsidRDefault="00775CCD" w:rsidP="009409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6138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</w:t>
      </w:r>
    </w:p>
    <w:tbl>
      <w:tblPr>
        <w:tblW w:w="157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846"/>
        <w:gridCol w:w="1844"/>
        <w:gridCol w:w="478"/>
        <w:gridCol w:w="1648"/>
        <w:gridCol w:w="1430"/>
        <w:gridCol w:w="2088"/>
        <w:gridCol w:w="3549"/>
        <w:gridCol w:w="2442"/>
        <w:gridCol w:w="832"/>
        <w:gridCol w:w="608"/>
      </w:tblGrid>
      <w:tr w:rsidR="00775CCD" w:rsidRPr="00D06138" w:rsidTr="00260C31">
        <w:trPr>
          <w:trHeight w:val="342"/>
        </w:trPr>
        <w:tc>
          <w:tcPr>
            <w:tcW w:w="852" w:type="dxa"/>
            <w:gridSpan w:val="2"/>
            <w:vMerge w:val="restart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44F8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Тема урока.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478" w:type="dxa"/>
            <w:vMerge w:val="restart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648" w:type="dxa"/>
            <w:vMerge w:val="restart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9509" w:type="dxa"/>
            <w:gridSpan w:val="4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832" w:type="dxa"/>
            <w:vMerge w:val="restart"/>
          </w:tcPr>
          <w:p w:rsidR="00775CCD" w:rsidRDefault="00775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Плановые сроки прохождения </w:t>
            </w:r>
          </w:p>
        </w:tc>
        <w:tc>
          <w:tcPr>
            <w:tcW w:w="608" w:type="dxa"/>
            <w:vMerge w:val="restart"/>
          </w:tcPr>
          <w:p w:rsidR="00775CCD" w:rsidRDefault="00775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775CCD" w:rsidRPr="00D06138" w:rsidTr="00260C31">
        <w:trPr>
          <w:trHeight w:val="676"/>
        </w:trPr>
        <w:tc>
          <w:tcPr>
            <w:tcW w:w="852" w:type="dxa"/>
            <w:gridSpan w:val="2"/>
            <w:vMerge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3549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УУД: регулятивные ( </w:t>
            </w: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.);      познавательны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.); коммуникативные( </w:t>
            </w: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832" w:type="dxa"/>
            <w:vMerge/>
          </w:tcPr>
          <w:p w:rsidR="00775CCD" w:rsidRPr="00D06138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775CCD" w:rsidRPr="00D06138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B10312">
        <w:trPr>
          <w:trHeight w:val="233"/>
        </w:trPr>
        <w:tc>
          <w:tcPr>
            <w:tcW w:w="15771" w:type="dxa"/>
            <w:gridSpan w:val="11"/>
            <w:tcBorders>
              <w:top w:val="single" w:sz="4" w:space="0" w:color="auto"/>
            </w:tcBorders>
          </w:tcPr>
          <w:p w:rsidR="00775CCD" w:rsidRPr="00944F82" w:rsidRDefault="00707A08" w:rsidP="00237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ПРИРОДНАЯ  МАСТЕРСКАЯ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75CCD" w:rsidRPr="00944F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775CCD" w:rsidRPr="00D06138" w:rsidTr="00260C31">
        <w:trPr>
          <w:trHeight w:val="416"/>
        </w:trPr>
        <w:tc>
          <w:tcPr>
            <w:tcW w:w="852" w:type="dxa"/>
            <w:gridSpan w:val="2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Рукотворный и природный  мир города и села. </w:t>
            </w: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Что нас окружает? Что в окружающем мире сделано человеком, а что возникло и существует без его участия. Какая разница между окружающим пространством города и села? Где жить удобнее и приятнее?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Город, село, естественная природа, рукотворный мир.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Научиться  различать мир естественной природы и рукотворный мир; понимать, что рукотворный мир создает человек для своего удобства.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принимать  и сохранять цели и задачи учебной деятельности, находить средства для ее осуществления.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>слушать, понимать и выполнять предлагаемое задание; наблюдать предметы окружающего мира, связи человека с природой и предметным миром; сравнивать и классифицировать предметы по их происхождению (природное или рукотворное); мотивировать выбор.</w:t>
            </w:r>
          </w:p>
          <w:p w:rsidR="00775CCD" w:rsidRPr="00944F82" w:rsidRDefault="00775CCD" w:rsidP="00D06138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К.- </w:t>
            </w:r>
            <w:r w:rsidRPr="00944F82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Участвовать 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Обращение внимания детей на необходимость бережного отношения к природе, окружающему материальному пространству.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c>
          <w:tcPr>
            <w:tcW w:w="852" w:type="dxa"/>
            <w:gridSpan w:val="2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На земле, на воде и в воздухе</w:t>
            </w: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Какие машины и как помогают человеку?  Что такое транспорт? Где работают транспортные машины?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Транспорт, виды транспорт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наземный, воздушный, водный</w:t>
            </w:r>
          </w:p>
        </w:tc>
        <w:tc>
          <w:tcPr>
            <w:tcW w:w="2088" w:type="dxa"/>
          </w:tcPr>
          <w:p w:rsidR="00775CCD" w:rsidRPr="00944F82" w:rsidRDefault="00775CCD" w:rsidP="00B30A0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Научиться различать виды транспорта по среде, в которой они работают; понимать функциональное назначение транспортных средст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в(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пассажирский, грузовой, специальный)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Р.- </w:t>
            </w:r>
            <w:r w:rsidRPr="00944F8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Организовывать свое рабочее место   под руководством учителя. 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.- 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>слушать, понимать и выполнять предлагаемое задание; наблюдать технические объекты окружающего мира; называть функциональное назначение транспортных средств; делать выводы о наблюдаемых явлениях.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iCs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>.-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слушать и понимать речь других.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в различных социальных ситуациях, умение не создавать конфликты и находить выходы из спорных ситуаций. 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c>
          <w:tcPr>
            <w:tcW w:w="852" w:type="dxa"/>
            <w:gridSpan w:val="2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760D12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Природа и творчество. Природные материалы</w:t>
            </w:r>
          </w:p>
          <w:p w:rsidR="00775CCD" w:rsidRPr="00944F82" w:rsidRDefault="00734F6D" w:rsidP="00760D12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Листья и фантазии.</w:t>
            </w: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Для чего нужны растения? Можно ли из растений изготавливать красивые картинки,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цифры?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Семена, плоды, природный материал.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Узнать о возможности использования природного материала своего края в творчестве; научиться различать 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 называть природный материал ближайшего окружения, подбирать материалы по их форме для воплощения идей.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с помощью учителя</w:t>
            </w:r>
            <w:r w:rsidRPr="00944F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объяснять выбор наиболее подходящих для выполнения задания материалов и инструментов.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 xml:space="preserve"> слушать, понимать и выполнять предлагаемое задание </w:t>
            </w:r>
            <w:proofErr w:type="gramStart"/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>;н</w:t>
            </w:r>
            <w:proofErr w:type="gramEnd"/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 xml:space="preserve">аблюдать и отбирать природные материалы; 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называть известные природные материалы; объяснять</w:t>
            </w:r>
            <w:r w:rsidRPr="00944F8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свой выбор предметов 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>; делать выводы о наблюдаемых явлениях.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 участвовать в диалоге на уроке и в жизненных ситуациях.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справедливости и свободе. </w:t>
            </w:r>
          </w:p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Обращение внимания детей на необходимость бережного отношения к природе, окружающему материальному пространству.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919" w:rsidRPr="00D06138" w:rsidTr="00260C31">
        <w:trPr>
          <w:trHeight w:val="693"/>
        </w:trPr>
        <w:tc>
          <w:tcPr>
            <w:tcW w:w="852" w:type="dxa"/>
            <w:gridSpan w:val="2"/>
          </w:tcPr>
          <w:p w:rsidR="00005919" w:rsidRPr="00944F82" w:rsidRDefault="00005919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005919" w:rsidRPr="00944F82" w:rsidRDefault="00005919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05919" w:rsidRPr="00944F82" w:rsidRDefault="00005919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5919" w:rsidRPr="00944F82" w:rsidRDefault="00005919" w:rsidP="003A2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Семена и фантазии. Веточки и фантазии. Фантазии из шишек, желудей, каштанов.</w:t>
            </w:r>
          </w:p>
        </w:tc>
        <w:tc>
          <w:tcPr>
            <w:tcW w:w="478" w:type="dxa"/>
          </w:tcPr>
          <w:p w:rsidR="00005919" w:rsidRPr="00944F82" w:rsidRDefault="00005919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Одинаковые ли семена у разных растений? Какие по форме бывают веточки? Что можно изобразить с помощью семян, плодов и веток?</w:t>
            </w:r>
          </w:p>
        </w:tc>
        <w:tc>
          <w:tcPr>
            <w:tcW w:w="1430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Плод, семена, ветки, аппликация.</w:t>
            </w:r>
          </w:p>
        </w:tc>
        <w:tc>
          <w:tcPr>
            <w:tcW w:w="2088" w:type="dxa"/>
          </w:tcPr>
          <w:p w:rsidR="00005919" w:rsidRPr="00944F82" w:rsidRDefault="00005919" w:rsidP="00A6015B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Узнать о возможности использования природного материала своего края для составления образов животных и цветов, научиться различать и называть плоды и семена известных растений, подбирать материалы по форме для воплощения своих идей.</w:t>
            </w:r>
          </w:p>
        </w:tc>
        <w:tc>
          <w:tcPr>
            <w:tcW w:w="3549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</w:t>
            </w: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свое рабочее место   под руководством учителя; объяснять выбор наиболее подходящих для выполнения задания материалов и инструментов.</w:t>
            </w:r>
          </w:p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 xml:space="preserve"> слушать, понимать и выполнять предлагаемое задание;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наблюдать плоды и  семена различных растений;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называть известные растения и их семена;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узнавать семена в композициях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делать выводы.</w:t>
            </w:r>
          </w:p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слушать и понимать речь других, допускать существование различных точек зрения. </w:t>
            </w:r>
          </w:p>
        </w:tc>
        <w:tc>
          <w:tcPr>
            <w:tcW w:w="2442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способностей, воображения, наблюдения, сравнения, классификации, обобщения как средств интеллектуальной адаптации. Обращение внимания детей на необходимость бережного отношения к природе.</w:t>
            </w:r>
          </w:p>
        </w:tc>
        <w:tc>
          <w:tcPr>
            <w:tcW w:w="832" w:type="dxa"/>
          </w:tcPr>
          <w:p w:rsidR="00005919" w:rsidRPr="00D06138" w:rsidRDefault="00005919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005919" w:rsidRPr="00D06138" w:rsidRDefault="00005919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919" w:rsidRPr="00D06138" w:rsidTr="00260C31">
        <w:trPr>
          <w:trHeight w:val="410"/>
        </w:trPr>
        <w:tc>
          <w:tcPr>
            <w:tcW w:w="852" w:type="dxa"/>
            <w:gridSpan w:val="2"/>
          </w:tcPr>
          <w:p w:rsidR="00005919" w:rsidRPr="00944F82" w:rsidRDefault="00005919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05919" w:rsidRPr="00944F82" w:rsidRDefault="00005919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05919" w:rsidRPr="003455CC" w:rsidRDefault="00005919" w:rsidP="001F6A8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Композиция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листьев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такое композиция?</w:t>
            </w:r>
          </w:p>
        </w:tc>
        <w:tc>
          <w:tcPr>
            <w:tcW w:w="478" w:type="dxa"/>
          </w:tcPr>
          <w:p w:rsidR="00005919" w:rsidRPr="00944F82" w:rsidRDefault="00005919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Знакомство с понятием </w:t>
            </w:r>
          </w:p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« композиция.</w:t>
            </w:r>
          </w:p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 создать красивую композицию?</w:t>
            </w:r>
          </w:p>
        </w:tc>
        <w:tc>
          <w:tcPr>
            <w:tcW w:w="1430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Композиция</w:t>
            </w:r>
          </w:p>
        </w:tc>
        <w:tc>
          <w:tcPr>
            <w:tcW w:w="2088" w:type="dxa"/>
          </w:tcPr>
          <w:p w:rsidR="00005919" w:rsidRPr="00944F82" w:rsidRDefault="00005919" w:rsidP="00A6015B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Познакомиться с понятием « Композиция» на основе наблюдения и сравнения  аппликационных изображений. Размечать лист основы, подбирать листья, составлять композицию и приклеивать ее детали.</w:t>
            </w:r>
          </w:p>
        </w:tc>
        <w:tc>
          <w:tcPr>
            <w:tcW w:w="3549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принимать особенности организации рабочего места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рационально располагать материалы и инструменты, осуществлять контроль в форме сличения своей работы с заданным образцом, оценивать результат своей деятельности.</w:t>
            </w:r>
          </w:p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наблюдать и называть особенности композиций; ориентироваться в материале на страницах учебника;  находить ответы на вопросы, используя учебник и свой жизненный опыт.</w:t>
            </w:r>
          </w:p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вступать в диалог (отвечать на вопросы, задавать вопросы, уточнять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42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чувств, развитие доброжелательности,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832" w:type="dxa"/>
          </w:tcPr>
          <w:p w:rsidR="00005919" w:rsidRPr="00D06138" w:rsidRDefault="00005919" w:rsidP="00D2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005919" w:rsidRPr="00D06138" w:rsidRDefault="00005919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919" w:rsidRPr="00D06138" w:rsidTr="00260C31">
        <w:tc>
          <w:tcPr>
            <w:tcW w:w="852" w:type="dxa"/>
            <w:gridSpan w:val="2"/>
          </w:tcPr>
          <w:p w:rsidR="00005919" w:rsidRPr="00944F82" w:rsidRDefault="00005919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05919" w:rsidRPr="00944F82" w:rsidRDefault="00005919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05919" w:rsidRPr="00944F82" w:rsidRDefault="00005919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Орнамент из листьев. Что такое  орнамент?</w:t>
            </w:r>
          </w:p>
          <w:p w:rsidR="00005919" w:rsidRPr="00944F82" w:rsidRDefault="00005919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005919" w:rsidRPr="00944F82" w:rsidRDefault="00005919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Знакомство с понятием</w:t>
            </w:r>
          </w:p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« орнамент». Любое ли расположение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листьев создает орнамент?</w:t>
            </w:r>
          </w:p>
        </w:tc>
        <w:tc>
          <w:tcPr>
            <w:tcW w:w="1430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Орнамент.</w:t>
            </w:r>
          </w:p>
        </w:tc>
        <w:tc>
          <w:tcPr>
            <w:tcW w:w="2088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Познакомиться с понятием « Орнамент» на основе наблюдения и сравнения 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аппликационных изображений, научиться отбирать парные листья и составлять из них орнамент.</w:t>
            </w:r>
          </w:p>
        </w:tc>
        <w:tc>
          <w:tcPr>
            <w:tcW w:w="3549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 рационально организовывать</w:t>
            </w: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свое рабочее место   под руководством учителя; контролировать  последовательность действий на уроке, оценивать результаты своей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наблюдать особенности орнамента, сравнивать, узнавать, анализировать, открывать новые знания и практические умения через пробное действие.</w:t>
            </w:r>
          </w:p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442" w:type="dxa"/>
          </w:tcPr>
          <w:p w:rsidR="00005919" w:rsidRPr="00944F82" w:rsidRDefault="00005919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целостного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социально ориентированного взгляда на мир в его ограниченном единстве и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разнообразии природы. Формирование эстетических потребностей, обращение внимания детей на необходимость бережного отношения к природе.</w:t>
            </w:r>
          </w:p>
        </w:tc>
        <w:tc>
          <w:tcPr>
            <w:tcW w:w="832" w:type="dxa"/>
          </w:tcPr>
          <w:p w:rsidR="00005919" w:rsidRPr="00D06138" w:rsidRDefault="00005919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005919" w:rsidRPr="00D06138" w:rsidRDefault="00005919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29C" w:rsidRPr="00D06138" w:rsidTr="00260C31">
        <w:tc>
          <w:tcPr>
            <w:tcW w:w="852" w:type="dxa"/>
            <w:gridSpan w:val="2"/>
          </w:tcPr>
          <w:p w:rsidR="00B3629C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B3629C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3629C" w:rsidRPr="00944F82" w:rsidRDefault="00B3629C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Природные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материалы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их соединить?</w:t>
            </w:r>
          </w:p>
          <w:p w:rsidR="00B3629C" w:rsidRPr="00944F82" w:rsidRDefault="00B3629C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B3629C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B3629C" w:rsidRPr="00944F82" w:rsidRDefault="00B3629C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Что может стать материалом для соединения различных деталей? Как соединить разные детали?</w:t>
            </w:r>
          </w:p>
        </w:tc>
        <w:tc>
          <w:tcPr>
            <w:tcW w:w="1430" w:type="dxa"/>
          </w:tcPr>
          <w:p w:rsidR="00B3629C" w:rsidRPr="00944F82" w:rsidRDefault="00B3629C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Соединительный материал, деталь, пластилин, вата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клей.</w:t>
            </w:r>
          </w:p>
        </w:tc>
        <w:tc>
          <w:tcPr>
            <w:tcW w:w="2088" w:type="dxa"/>
          </w:tcPr>
          <w:p w:rsidR="00B3629C" w:rsidRPr="00944F82" w:rsidRDefault="00B3629C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Научиться соединять объемные природные материалы с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плоскими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9" w:type="dxa"/>
          </w:tcPr>
          <w:p w:rsidR="00B3629C" w:rsidRPr="00944F82" w:rsidRDefault="00B3629C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работать с опорой на инструкционную карту, оценивать результаты своей деятельности и свои знания.</w:t>
            </w:r>
          </w:p>
          <w:p w:rsidR="00B3629C" w:rsidRPr="00944F82" w:rsidRDefault="00B3629C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наблюдать, сравнивать, анализировать, ориентироваться в материалах учебника, делать выводы, отбирать необходимый для работы материал, освоить способ решения проблем творческого и поискового характера.</w:t>
            </w:r>
          </w:p>
          <w:p w:rsidR="00B3629C" w:rsidRPr="00944F82" w:rsidRDefault="00B3629C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-слушать и понимать речь других, допускать существование различных точек зрения.</w:t>
            </w:r>
          </w:p>
        </w:tc>
        <w:tc>
          <w:tcPr>
            <w:tcW w:w="2442" w:type="dxa"/>
          </w:tcPr>
          <w:p w:rsidR="00B3629C" w:rsidRPr="00944F82" w:rsidRDefault="00B3629C" w:rsidP="00A60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Интеллектуальная адаптация- формирование умений обобщать, сравнивать, выделять проблему. Формирование эстетических ценностей, развитие понимания и сопереживания чувствам других людей.</w:t>
            </w:r>
          </w:p>
        </w:tc>
        <w:tc>
          <w:tcPr>
            <w:tcW w:w="832" w:type="dxa"/>
          </w:tcPr>
          <w:p w:rsidR="00B3629C" w:rsidRPr="00D06138" w:rsidRDefault="00B3629C" w:rsidP="00D27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B3629C" w:rsidRPr="00D06138" w:rsidRDefault="00B3629C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B10312">
        <w:trPr>
          <w:trHeight w:val="285"/>
        </w:trPr>
        <w:tc>
          <w:tcPr>
            <w:tcW w:w="15771" w:type="dxa"/>
            <w:gridSpan w:val="11"/>
            <w:tcBorders>
              <w:top w:val="single" w:sz="4" w:space="0" w:color="auto"/>
            </w:tcBorders>
          </w:tcPr>
          <w:p w:rsidR="00775CCD" w:rsidRPr="00944F82" w:rsidRDefault="00775CCD" w:rsidP="00D06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 xml:space="preserve">ПЛАСТИЛИНОВАЯ МАСТЕРСКАЯ </w:t>
            </w:r>
            <w:proofErr w:type="gramStart"/>
            <w:r w:rsidRPr="00944F82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4 часа)</w:t>
            </w:r>
          </w:p>
        </w:tc>
      </w:tr>
      <w:tr w:rsidR="00775CCD" w:rsidRPr="00D06138" w:rsidTr="00260C31">
        <w:trPr>
          <w:trHeight w:val="761"/>
        </w:trPr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75CCD" w:rsidRPr="00944F82" w:rsidRDefault="00775CCD" w:rsidP="008673FF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Материалы для лепки. Что может пластилин?</w:t>
            </w:r>
          </w:p>
          <w:p w:rsidR="00775CCD" w:rsidRPr="00944F82" w:rsidRDefault="00775CCD" w:rsidP="008673FF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Какое главное свойство пластилина?  Из чего еще можно лепить?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Пластилин, глина, стека.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Получить расширенные представления о пластических материалах, выяснить технологические свойства пластилина и его возможности.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рационально располагать материалы и инструменты на парте, организовывать рабочее место, называть то новое, что освоено, оценивать результаты своей деятельности, работать в определенной последовательности с пошаговым контролем.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называть свойства материала и выделять главное, понимать поставленную цель, находить ответы на вопросы, используя материал учебника и свой опыт, открывать новое знание через практическое исследование.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Участвовать 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>в коллективном обсуждении учебной проблемы.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Мотивация к творческому труду, к работе на результат, бережное отношение к материальным и духовным ценностям, уважительное отношение к людям труда.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c>
          <w:tcPr>
            <w:tcW w:w="852" w:type="dxa"/>
            <w:gridSpan w:val="2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мастерской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кондитера. Как работает мастер?</w:t>
            </w:r>
          </w:p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Познакомиться 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 профессией </w:t>
            </w:r>
          </w:p>
          <w:p w:rsidR="00775CCD" w:rsidRPr="00944F82" w:rsidRDefault="00775CCD" w:rsidP="005672B7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«Кондитер», узнать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можно ли сделать пирожное из пластилина, и из каких частей оно состоит?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Кондитер,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мастер, изделие, детали, основа.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Получить общее 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представление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об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готовом изделии и его конструкции, познакомить с работой кондитера.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организовывать рабочее место,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оценивать результат своей деятельности, принимать и сохранять учебную задачу, соблюдать последовательность действий на уроке.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использовать свойства пластилина в работе, понимать поставленную цель и находить способы ее решения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ориентироваться в учебнике, изготавливать изделие с опорой на рисунки.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 - использовать речь для регуляции своего действия.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Овладение начальными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навыками адаптации в динамично изменяющемся и развивающемся мире. Формирование умения планировать предстоящую практическую работу, контролировать самостоятельную деятельность. Умение осуществлять поиск необходимой информации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ориентируясь на условные обозначения 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c>
          <w:tcPr>
            <w:tcW w:w="852" w:type="dxa"/>
            <w:gridSpan w:val="2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1F6A8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В море. Какие цвета и формы у морских обитателей?</w:t>
            </w:r>
          </w:p>
          <w:p w:rsidR="00775CCD" w:rsidRPr="00944F82" w:rsidRDefault="00775CCD" w:rsidP="001F6A8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Кто живет в море? Что такое цветосочетание?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Морские обитатели, цветосочетание.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Расширить и закрепить представление об изделии и его конструкции, научиться определять конструктивные особенности изделий и технологию их изготовлений. Познакомиться с некоторыми цветосочетаниями и использовать эти знания при подборе пластилина. 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944F8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.- принимать и удерживать учебную задачу, организовывать  рабочее место, оценивать результат своей деятельности, осуществлять пошаговый контроль</w:t>
            </w:r>
            <w:proofErr w:type="gramStart"/>
            <w:r w:rsidRPr="00944F8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.- использовать свойства пластилина в практической работе, понимать поставленную цель и отделять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  <w:lang w:eastAsia="en-US"/>
              </w:rPr>
              <w:t>известное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неизвестного, переносить известные знания на новый вид работы.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К.</w:t>
            </w:r>
            <w:r w:rsidRPr="00944F82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Осмысление необходимости бережного отношения к окружающей природе, формирование эстетических потребностей, ценностей и чувств, развитие доброжелательности, эмоционально-нравственной отзывчивости.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c>
          <w:tcPr>
            <w:tcW w:w="852" w:type="dxa"/>
            <w:gridSpan w:val="2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Наши проекты. Аквариум.</w:t>
            </w:r>
          </w:p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Выполнить проектное задание в группе.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Проект, аквариум.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Научиться применять ранее полученные знания и умения, касающиеся материалов, конструкций и технологий, при выполнении группового задания.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Style w:val="FontStyle24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944F82">
              <w:rPr>
                <w:rStyle w:val="FontStyle24"/>
                <w:sz w:val="20"/>
                <w:szCs w:val="20"/>
              </w:rPr>
              <w:t>Корректировать свою деятельность и деятельность партнёра при изготовлении изделия; проводить оценку и самооценку.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Style w:val="FontStyle24"/>
                <w:b/>
                <w:sz w:val="20"/>
                <w:szCs w:val="20"/>
              </w:rPr>
              <w:t>П</w:t>
            </w:r>
            <w:r w:rsidRPr="00944F82">
              <w:rPr>
                <w:rStyle w:val="FontStyle24"/>
                <w:sz w:val="20"/>
                <w:szCs w:val="20"/>
              </w:rPr>
              <w:t>.-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придумывать и предлагать свои варианты деталей рыбок, водорослей по форме, цвету, осваивать умение переносить известные знания и умения (свойства пластилина) на схожие виды работ;</w:t>
            </w:r>
            <w:r w:rsidRPr="00944F8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использовать свойства пластилина в практической работе,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находить ответы на вопросы,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используя материал учебника и свой опыт.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вступать в диалог (отвечать на вопросы, задавать вопросы, уточнять непонятное), умение договариваться и помогать друг другу в совместной работе.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чувства удовлетворения от сделанного и созданного для родных, друзей и других людей.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Развитие навыков сотрудничества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в различных социальных ситуациях, умение не создавать конфликты и находить выходы из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спорных ситуаций.</w:t>
            </w:r>
          </w:p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138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B10312">
        <w:tc>
          <w:tcPr>
            <w:tcW w:w="15771" w:type="dxa"/>
            <w:gridSpan w:val="11"/>
          </w:tcPr>
          <w:p w:rsidR="00775CCD" w:rsidRPr="00944F82" w:rsidRDefault="00775CCD" w:rsidP="00D06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БУМАЖНАЯ МАСТЕРСКАЯ  (16 часов)</w:t>
            </w:r>
          </w:p>
        </w:tc>
      </w:tr>
      <w:tr w:rsidR="00775CCD" w:rsidRPr="00D06138" w:rsidTr="00260C31">
        <w:tc>
          <w:tcPr>
            <w:tcW w:w="852" w:type="dxa"/>
            <w:gridSpan w:val="2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Мастерская Деда Мороза и Снегурочки.</w:t>
            </w:r>
          </w:p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Что особенного в новогоднем празднике? Можно ли самим сделать новогодние украшения? Как сделать их красивыми и аккуратными?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Новый год, украшения, подвеска.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Повторить правила работы с ножницами, освоить способ склеивания бумажных деталей с помощью ватных палочек.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сравнивать раскладку предметов на рабочем месте, находить сходства и различия, оценивать результат своей деятельности, осуществлять последовательность действий на уроке.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>запоминать правила техники безопасности работы с ножницами; открывать новое знание и практическое умение через пробные упражнения (точечное склеивание концов полосок и самих полосок), изготавливать изделия с опорой на рисунки.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.- работать в группе, 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слушать и понимать речь других, допускать существование различных точек зрения.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Осознание своей этнической и национальной принадлежности, ценности многонационального российского общества. Формирование целостного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социально ориентированного взгляда на мир и уважительного отношения к иному мнению.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c>
          <w:tcPr>
            <w:tcW w:w="852" w:type="dxa"/>
            <w:gridSpan w:val="2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Наши проекты. Скоро Новый год!</w:t>
            </w:r>
          </w:p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Проверка умения использовать личный опыт и знания прошлых уроков в работе, аналогичной предыдущей.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Проектное задание.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Применить ранее полученные знания по изготовлению бумажных полосок и деталей из них, знания о конструктивных особенностях изделий в работе, схожей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предыдущей.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.-  принимать и сохранять учебную задачу,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оценивать результат своей деятельности (качество изделия: степень соответствия образцу, аккуратность, оригинальность оформления).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использовать ранее приобретенные знания для выполнения задания, устанавливать аналогии в конструкции деталей, находить ответы на вопросы, используя материал учебника и личный опыт, изготавливать изделия с опорой на рисунки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отбирать материал по цвету.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.- изготавливать детали композиции и объединять их в единую композицию, договариваться  и 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помогать друг другу в совместной работе,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понимать важность коллективной работы, контролировать свои действия при совместной работе.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на безопасный и здоровый образ жизни, мотивация к творческому труду, развитие навыков сотрудничества со сверстниками, формирование эстетических потребностей и ценностей, доброжелательности и эмоциональной отзывчивости.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c>
          <w:tcPr>
            <w:tcW w:w="852" w:type="dxa"/>
            <w:gridSpan w:val="2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Cs/>
                <w:iCs/>
                <w:sz w:val="20"/>
                <w:szCs w:val="20"/>
              </w:rPr>
              <w:t>Бумага. Какие у неё есть секреты?</w:t>
            </w: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Какими свойствами обладает бумага? Для чего придумали разные виды бумаги?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Виды бумаги: писчая, книжная, фотобумага, газетная, цветная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рисовальная.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Выяснить значение бумаги в жизни человека, познакомиться с разновидностями бумаги, изделиями, которые изготовлены из бумаги.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поддерживать порядок на рабочем месте в процессе работы, убирать рабочее место в конце работы.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сравнивать разные виды материала, находить сходства и различия, переносить известные знания и умения ( свойства пластилина) на схожие виды рабо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исследование свойств бумаги), ориентироваться в материале на страницах учебника, делать выводы, обобщать.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вступать в диалог (отвечать на вопросы, задавать вопросы, уточнять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Формирование навыков самообслуживания, установка на безопасный и здоровый образ жизни, мотивация к творческому труду.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Бумага и картон. Какие секреты у картона? 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Выяснение свойств картона и его назначение.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Картон, упаковка.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Познакомиться с разновидностями картона, изделиями, которые из него изготовлены; исследовать свойства разных видов картона.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рабочее место, понимать смысл инструкции учителя и принимать учебную задачу.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сравнивать, находить сходства и различия, ориентироваться в материале учебника, открывать новое через практическое исследование, делать выводы, обобщать.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Участвовать в коллективном обсуждении учебной проблемы.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Осознание необходимости бережного отношения к  деревьям, книгам, тетрадям. Практическая и интеллектуальная адаптация учащихся.</w:t>
            </w:r>
          </w:p>
        </w:tc>
        <w:tc>
          <w:tcPr>
            <w:tcW w:w="832" w:type="dxa"/>
          </w:tcPr>
          <w:p w:rsidR="00775CCD" w:rsidRPr="00D279A0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Оригами. Как сгибать и складывать бумагу?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 изготовить игрушку из листа бумаги, не применяя никаких инструментов? Как выполнить качественное сгибание бумаги?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Оригами, сгиб, линия сгиба.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полученные знания о свойствах бумаги и картона в собственной  творческой  деятельности, познакомиться с художественной техникой Оригами. Освоить приемы сгибания и складывания, выяснить возможности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составления композиции из деталей одной формы. Применять прием точечного наклеивания.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рабочее место, поддерживать порядок на нем во время работы, убирать в конце,  осуществлять визуальный контроль сложенных деталей, оценивать результат своей деятельности.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- объяснять использование бумаги и картона, 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открывать новое знание и практическое умение через пробные упражнения (придание формы деталям путём складывания и сгибания, отбирать необходимый материал для композиций, изготавливать изделие с опорой на рисунки, находить ответы на вопросы, 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используя разнообразную информацию </w:t>
            </w:r>
            <w:proofErr w:type="gramStart"/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>учебник, личный опыт, материал урока)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>.- уметь договариваться и помогать друг другу при совместной работе.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Осознание разнообразия культур. Формирование уважительного отношения к истории и культуре других народов.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Обитатели пруда. Какие секреты у оригами?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 по одной базовой форме изготовить разные изделия?</w:t>
            </w:r>
          </w:p>
        </w:tc>
        <w:tc>
          <w:tcPr>
            <w:tcW w:w="1430" w:type="dxa"/>
          </w:tcPr>
          <w:p w:rsidR="00775CCD" w:rsidRPr="00944F82" w:rsidRDefault="00775CCD" w:rsidP="0011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Аппликация, базовая форма</w:t>
            </w:r>
          </w:p>
          <w:p w:rsidR="00775CCD" w:rsidRPr="00944F82" w:rsidRDefault="00775CCD" w:rsidP="0011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« Двойной треугольник», основа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Познакомиться с базовой формой оригами « Двойной треугольник», составлять композиции из деталей, применять полученные знания о свойствах бумаги и картона в собственной творческой деятельности.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рабочее место, поддерживать порядок на нем во время работы, убирать в конце,  осуществлять визуальный контроль сложенных деталей, оценивать результат своей деятельности.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объяснять использование бумаги и картона, 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открывать новое знание и практическое умение через пробные упражнения (придание формы деталям путём складывания и сгибания, отбирать необходимый материал для композиций, изготавливать изделие с опорой на рисунки, находить ответы на вопросы, используя разнообразную информацию </w:t>
            </w:r>
            <w:proofErr w:type="gramStart"/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>учебник, личный опыт, материал урока)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участвовать в диалоге на уроке и в жизненных ситуациях.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Осмысление бережного отношения к окружающему природному пространству.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Животные зоопарка. Одна основа, а сколько фигурок?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 по одной базовой форме изготовить разные изделия?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Аппликация, базовая форма, основа « Рыбка».</w:t>
            </w:r>
          </w:p>
        </w:tc>
        <w:tc>
          <w:tcPr>
            <w:tcW w:w="2088" w:type="dxa"/>
          </w:tcPr>
          <w:p w:rsidR="00775CCD" w:rsidRPr="00944F82" w:rsidRDefault="00775CCD" w:rsidP="00570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Познакомиться с базовой формой оригами « Рыбка», составлять композиции из деталей, применять полученные знания о свойствах бумаги и картона в собственной творческой деятельности.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рабочее место, поддерживать порядок на нем во время работы, убирать в конце,  осуществлять визуальный контроль сложенных деталей, оценивать результат своей деятельности.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объяснять использование бумаги и картона, 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открывать новое знание и практическое умение через пробные упражнения (придание формы деталям путём складывания и сгибания, отбирать необходимый материал для композиций, изготавливать изделие с опорой на рисунки, находить ответы на вопросы, используя разнообразную информацию </w:t>
            </w:r>
            <w:proofErr w:type="gramStart"/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>учебник, личный опыт, материал урока)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участвовать в диалоге на уроке и в жизненных ситуациях.</w:t>
            </w:r>
          </w:p>
        </w:tc>
        <w:tc>
          <w:tcPr>
            <w:tcW w:w="2442" w:type="dxa"/>
          </w:tcPr>
          <w:p w:rsidR="00775CCD" w:rsidRPr="00944F82" w:rsidRDefault="00775CCD" w:rsidP="00237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Осмысление бережного отношения к окружающему природному пространству.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44F82">
              <w:rPr>
                <w:rFonts w:ascii="Times New Roman" w:hAnsi="Times New Roman"/>
                <w:sz w:val="20"/>
                <w:szCs w:val="20"/>
              </w:rPr>
              <w:t>Наша</w:t>
            </w:r>
            <w:proofErr w:type="spell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4F82">
              <w:rPr>
                <w:rFonts w:ascii="Times New Roman" w:hAnsi="Times New Roman"/>
                <w:sz w:val="20"/>
                <w:szCs w:val="20"/>
              </w:rPr>
              <w:t>армия</w:t>
            </w:r>
            <w:proofErr w:type="spell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4F82">
              <w:rPr>
                <w:rFonts w:ascii="Times New Roman" w:hAnsi="Times New Roman"/>
                <w:sz w:val="20"/>
                <w:szCs w:val="20"/>
              </w:rPr>
              <w:t>родная</w:t>
            </w:r>
            <w:proofErr w:type="spellEnd"/>
            <w:r w:rsidRPr="00944F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Для чего каждой стране нужна армия? Какая техника в разных родах войск.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Армия, техника, род войск, Отечество.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Получить представление о 23 </w:t>
            </w:r>
            <w:proofErr w:type="spellStart"/>
            <w:r w:rsidRPr="00944F82">
              <w:rPr>
                <w:rFonts w:ascii="Times New Roman" w:hAnsi="Times New Roman"/>
                <w:sz w:val="20"/>
                <w:szCs w:val="20"/>
              </w:rPr>
              <w:t>феврад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Pr="00944F8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 Дне защитника отечества, о родах войск, защищающих небо, землю, водное пространство. Закрепить знания об аппликации, совершенствовать умение выполнять складывание бумажных заготовок, составлять композиции, наклеивать детали.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рабочее место, поддерживать порядок на нем во время работы, убирать в конце,  осуществлять визуальный контроль сложенных деталей, соблюдать последовательность действий,  оценивать результат своей деятельности.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использовать ранее приобретенные знания в практической работе, понимать поставленную цель, отделять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известное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от неизвестного.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Оценивать свои достижения и достижения своих одноклассников. Формулировать собственное мнение и позицию.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Осознание необходимости уважительного отношения к воинам и ветеранам армии, формирование чувства гордости за свою родину, российский народ и историю России.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Ножницы. Что ты о них знаешь?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Выяснить устройство и предназначение ножниц. Правила работы с ножницами.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Режущий инструмент, конструкция, мозаика.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Познакомиться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понятиям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режущий инструмент, конструкция, с профессиями мастеров, использующих разные виды ножниц в своей работе. Узнать правила работы с ножницами, освоить основной прием работы с ними.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свое рабочее место</w:t>
            </w:r>
            <w:r w:rsidRPr="00944F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944F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руководством учителя,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 xml:space="preserve"> соотносить профессии людей и инструменты, с которыми они работают; исследовать конструктивные особенности ножниц; открывать новые знания и умения – правила безопасного пользования ножницами и их хранения, приём резания ножницами;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искать информацию в приложении учебника (памятки).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Слушать собеседника, излагать своё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Формирование уважительного отношения к людям труда, работникам разных профессий.  Установка на безопасный и здоровый образ жизни.</w:t>
            </w:r>
          </w:p>
        </w:tc>
        <w:tc>
          <w:tcPr>
            <w:tcW w:w="832" w:type="dxa"/>
          </w:tcPr>
          <w:p w:rsidR="00775CCD" w:rsidRPr="00D279A0" w:rsidRDefault="00775CCD" w:rsidP="00D279A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Весенний праздник 8 марта. 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Как сделать подарок-портрет.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Как резать по размеченным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линиям: прямой, кривой и ломанной?  Как придать закрученную форму полоске бумаги.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Линии. Портрет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Освоить приемы резания ножницами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по линиям, приемы вытягивания, накручивания.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Принимать учебную задачу урока. Осуществлять решение учебной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задачи под руководством учителя.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исследовать и сравнивать приёмы резания ножницами по разным линиям; отбирать необходимые материалы для композиций, изготавливать изделия с опорой на рисунки и памятки.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адекватно использовать речь для планирования и регуляции своей деятельности.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Воспитывать понимание роли матери в жизни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каждого человека, уважительное отношение девочкам и женщинам.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Шаблон. Для чего он нужен?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Что такое шаблон? Как размечать детали по шаблону?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Шаблон, деталь, приспособление, разметка.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Познакомиться с новыми понятиями, правилами  экономичной разметки по шаблону. Совершенствовать умение резать, наклеивать, собирать композицию.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Принимать учебную задачу урока, работать в определенной последовательности, осуществлять  пошаговый контроль, оценивать результат своей деятельности.</w:t>
            </w:r>
          </w:p>
          <w:p w:rsidR="00775CCD" w:rsidRPr="00944F82" w:rsidRDefault="00775CCD" w:rsidP="00D06138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.- исследовать материалы и отбирать те, из которых могут быть изготовлены шаблоны; сравнивать приёмы разметки деталей по шаблонам разных форм; </w:t>
            </w:r>
            <w:r w:rsidRPr="00944F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открывать новые знания и умения – приёмы разметки деталей по 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шаблонам.</w:t>
            </w:r>
          </w:p>
          <w:p w:rsidR="00775CCD" w:rsidRPr="00944F82" w:rsidRDefault="00775CCD" w:rsidP="00D06138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.- Слушать собеседника, излагать своё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Формирование чувства удовлетворенности от сделанного самостоятельно, установка на безопасный и здоровый образ жизни.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 Формирование начальных навыков адаптации (умение выделять проблему и видеть конструктивные особенности и технологию изготовления образцов).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Бабочки. Как изготовить их из листа бумаги?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 из прямоугольного листа бумаги получить квадрат и другие формы? Как выполнить складывание приемом гофрирования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Прием складывания  </w:t>
            </w:r>
          </w:p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« гармошкой» или « гофрирование».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Научиться получать квадрат из прямоугольного листа, а также изготавливать овальную форму. Научиться складывать « гармошкой». Познакомиться с соединением деталей с помощью проволоки. Познакомиться с приемом разрезания листа по сгибу.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свое рабочее место</w:t>
            </w:r>
            <w:r w:rsidRPr="00944F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944F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руководством учителя,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сравнивать конструктивные особенности схожих изделий и технологии их изготовления; сравнивать приёмы разметки деталей по шаблонам, складыванием; формы деталей бабочек с геометрическими формами; открывать новые знания и умения через пробные упражнения (приёмы формообразования складыванием бумажной заготовки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гармошкой).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вступать в диалог (отвечать на вопросы, задавать вопросы, уточнять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необходимости бережного отношения к природе, формирование эстетических потребностей и ценностей, доброжелательности и эмоциональной отзывчивости.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Орнамент в полосе. Для чего нужен орнамент?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Для чего нужен орнамент? Что может рассказать орнамент на изделии?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Орнамент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Учиться составлять орнаменты из деталей разных геометрических форм, совершенствовать приемы разметки деталей по шаблону, резания ножницами.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рабочее место, поддерживать порядок на нем во время работы, убирать в конце,  осуществлять визуальный контроль приготовленных  деталей, соблюдать последовательность действий,  оценивать результат своей деятельности.</w:t>
            </w:r>
          </w:p>
          <w:p w:rsidR="00775CCD" w:rsidRPr="00944F82" w:rsidRDefault="00775CCD" w:rsidP="00D0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наблюдать и сравнивать образцы орнаментов, выполненных в разных техниках, из разных материалов; осваивать умение работать по готовому плану,  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>изготавливать изделие с опорой на рисунки и план.</w:t>
            </w:r>
          </w:p>
          <w:p w:rsidR="00775CCD" w:rsidRPr="00944F82" w:rsidRDefault="00775CCD" w:rsidP="00D0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.-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отношения к истории и культуре своего и других народов.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Образы весны. Какие краски у весны?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Какие краски у весны? Как изобразить весну с помощью аппликации?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Деталь, шаблон, композиция.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Совершенствовать умение размечать по шаблону, составлять композиции, наклеивать на поверхность. Совершенствовать приемы вырезания ножницами по прямым и кривым линиям, умение определять конструктивные особенности изделия и технологию его изготовления.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Принимать учебную задачу урока. Осуществлять решение учебной задачи под руководством учителя.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исследовать и сравнивать приёмы резания ножницами по разным линиям; отбирать необходимые материалы для композиций, изготавливать изделия с опорой на рисунки и памятки.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адекватно использовать речь для планирования и регуляции своей деятельности.</w:t>
            </w:r>
          </w:p>
        </w:tc>
        <w:tc>
          <w:tcPr>
            <w:tcW w:w="2442" w:type="dxa"/>
          </w:tcPr>
          <w:p w:rsidR="00775CCD" w:rsidRPr="00944F82" w:rsidRDefault="00775CCD" w:rsidP="00C96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Осмысление необходимости бережного отношения к окружающей природе, формирование эстетических потребностей, ценностей и чувств, развитие доброжелательности, эмоционально-нравственной отзывчивости.</w:t>
            </w:r>
          </w:p>
        </w:tc>
        <w:tc>
          <w:tcPr>
            <w:tcW w:w="832" w:type="dxa"/>
          </w:tcPr>
          <w:p w:rsidR="00775CCD" w:rsidRPr="00D279A0" w:rsidRDefault="00775CCD" w:rsidP="00D279A0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Настроение весны. Что такое колорит?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Что такое колорит? Как передать настроение весны?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Колорит, цветосочетание.</w:t>
            </w:r>
          </w:p>
        </w:tc>
        <w:tc>
          <w:tcPr>
            <w:tcW w:w="2088" w:type="dxa"/>
          </w:tcPr>
          <w:p w:rsidR="00775CCD" w:rsidRPr="00944F82" w:rsidRDefault="00775CCD" w:rsidP="00C96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Совершенствовать умение размечать по шаблону, составлять композиции, наклеивать на поверхность. Совершенствовать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приемы вырезания ножницами по прямым и кривым линиям, умение определять конструктивные особенности изделия и технологию его изготовления.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944F82">
              <w:rPr>
                <w:rFonts w:ascii="Times New Roman" w:hAnsi="Times New Roman"/>
                <w:bCs/>
                <w:sz w:val="20"/>
                <w:szCs w:val="20"/>
              </w:rPr>
              <w:t xml:space="preserve">Понимать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её выполнить.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Осуществлять контроль в форме сличения своей работы с заданным эталоном. Подготавливать своё рабочее место, рационально размещать материалы и инструменты,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соблюдать технику безопасной работы инструментами, оценивать результат своей деятельности.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переносить известные знания и умения на схожие виды работ, выбирать оптимальный способ для выполнения учебной задачи,  ориентироваться и пользоваться материалами учебника.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необходимости бережного отношения к природе. Формирование умения чувствовать красоту природы во всех ее проявлениях.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эмоциональной отзывчивости.</w:t>
            </w:r>
          </w:p>
        </w:tc>
        <w:tc>
          <w:tcPr>
            <w:tcW w:w="832" w:type="dxa"/>
          </w:tcPr>
          <w:p w:rsidR="00775CCD" w:rsidRPr="00D279A0" w:rsidRDefault="00775CCD" w:rsidP="00A143F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CCD" w:rsidRPr="00944F82" w:rsidRDefault="00775CCD" w:rsidP="00CC7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Праздники и традиции весны. Какие они?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Какие праздники отмечают весной? Что такое коллаж?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Роспись, колла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ж-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художественная техника.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Получить представление о разной художественной технике, научиться подбирать материалы, приклеивать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тканные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материалы на картон. Совершенствовать приемы вырезания ножницами по прямым и кривым линиям.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рабочее место, поддерживать порядок на нем во время работы, убирать в конце,  осуществлять визуальный контроль приготовленных  деталей, соблюдать последовательность действий,  оценивать результат своей деятельности.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 отбирать необходимые материалы для композиций; выбирать оптимальный технологический способ из числа известных, делать выводы.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- Слушать собеседника, излагать своё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Осознание своей этнической и национальной принадлежности, ценности многонационального российского общества. Формирование целостного социально ориентированного взгляда на мир.</w:t>
            </w:r>
          </w:p>
        </w:tc>
        <w:tc>
          <w:tcPr>
            <w:tcW w:w="832" w:type="dxa"/>
          </w:tcPr>
          <w:p w:rsidR="00775CCD" w:rsidRPr="00D279A0" w:rsidRDefault="00775CCD" w:rsidP="00A143F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B10312">
        <w:trPr>
          <w:gridBefore w:val="1"/>
          <w:wBefore w:w="6" w:type="dxa"/>
          <w:trHeight w:val="304"/>
        </w:trPr>
        <w:tc>
          <w:tcPr>
            <w:tcW w:w="15765" w:type="dxa"/>
            <w:gridSpan w:val="10"/>
          </w:tcPr>
          <w:p w:rsidR="00775CCD" w:rsidRPr="00944F82" w:rsidRDefault="00707A08" w:rsidP="00D06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ТЕКСТИЛЬНАЯ МАСТЕРСКАЯ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75CCD" w:rsidRPr="00944F82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Мир тканей. Для чего нужны ткани?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Что такое ткани? Какие они бывают? Для чего нужны ткани?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Ткань, лоскут, модельер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Познакомиться  с видами тканей и их применением, выявить характерные особенности материалов, исследовать свойства некоторых видов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ткани, научиться завязывать узелок, познакомиться с профессиями мастеров, использующих ткани и нитки в своей работе.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поддерживать порядок на рабочем месте в процессе работы, убирать рабочее место в конце работы.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сравнивать разные виды материала, находить сходства и различия, переносить известные знания и умения ( свойства пластилина) на схожие виды рабо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исследование свойств бумаги), ориентироваться в материале на страницах учебника, делать выводы, обобщать.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вступать в диалог (отвечать на вопросы, задавать вопросы, уточнять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42" w:type="dxa"/>
          </w:tcPr>
          <w:p w:rsidR="00775CCD" w:rsidRPr="00944F82" w:rsidRDefault="00775CCD" w:rsidP="00C96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самообслуживания, установка на безопасный и здоровый образ жизни, мотивация к творческому труду, уважительного отношения к труду людей.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Игла-труженица. Что умеет игла?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Какие бывают иглы? Что умеет игла и кто ее помощники?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Швейные инструменты: швейная игла, штопальная игла, игла для вышивания.</w:t>
            </w:r>
          </w:p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Швейные приспособления: булавка, английская булавка, наперсток, пяльцы, игольница. Строчка, стежок.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Познакомиться с новыми понятиями, разными видами игл, правилами хранения и безопасного использования игл и булавок. Освоить приемы отмеривания нитки и вдевание ее в иголку. Освоить прием выполнения прямого стежка.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рабочее место, поддерживать порядок на нем во время работы, убирать в конце,  осуществлять визуальный контроль приготовленных  деталей, соблюдать последовательность действий,  оценивать результат своей деятельности.</w:t>
            </w:r>
          </w:p>
          <w:p w:rsidR="00775CCD" w:rsidRPr="00944F82" w:rsidRDefault="00775CCD" w:rsidP="00D06138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П.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- наблюдать и сравнивать иглы, булавки и другие приспособления по внешнему виду и их назначению;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- использовать речь для регуляции своего действия.</w:t>
            </w:r>
          </w:p>
        </w:tc>
        <w:tc>
          <w:tcPr>
            <w:tcW w:w="2442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 Формирование умения планировать предстоящую практическую работу, контролировать самостоятельную деятельность. Умение осуществлять поиск необходимой информации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ориентируясь на условные обозначения.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Вышивка. Для чего она нужна?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Для чего одежду украшают вышивкой? Какая бывает вышивка?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Мережка, канва, бахрома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Познакомиться с вышивкой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ее видами и назначением. Освоить умение размечать линию строчки приемом продергивания ниток </w:t>
            </w:r>
          </w:p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( мережка) и способ обработки края изготовлением бахромы.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свое рабочее место</w:t>
            </w:r>
            <w:r w:rsidRPr="00944F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944F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руководством учителя,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</w:t>
            </w:r>
            <w:r w:rsidRPr="00944F82">
              <w:rPr>
                <w:rFonts w:ascii="Times New Roman" w:hAnsi="Times New Roman"/>
                <w:iCs/>
                <w:sz w:val="20"/>
                <w:szCs w:val="20"/>
              </w:rPr>
              <w:t xml:space="preserve"> соотносить профессии людей и инструменты, с которыми они работают;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стежка); выполнять строчку по размеченной основе; искать информацию на страницах учебника.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.- Слушать собеседника, излагать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своё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2442" w:type="dxa"/>
          </w:tcPr>
          <w:p w:rsidR="00775CCD" w:rsidRPr="00944F82" w:rsidRDefault="00775CCD" w:rsidP="00C96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уважительного отношения к истории и культуре своего и других народов.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B3629C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31- 32</w:t>
            </w:r>
          </w:p>
        </w:tc>
        <w:tc>
          <w:tcPr>
            <w:tcW w:w="1844" w:type="dxa"/>
          </w:tcPr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Прямая строчка и перевивы. Для чего они нужны?</w:t>
            </w:r>
          </w:p>
          <w:p w:rsidR="00775CCD" w:rsidRPr="00944F82" w:rsidRDefault="00775CCD" w:rsidP="00D376FA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:rsidR="00775CCD" w:rsidRPr="00944F82" w:rsidRDefault="006841DA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Что такое перевивы? Чем они похожи и чем различаются?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Перевив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волна, цепочка, змейка.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Освоить приемы выполнения строчки прямого стяжка и ее вариантов.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.- организовывать свое рабочее место</w:t>
            </w:r>
            <w:r w:rsidRPr="00944F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944F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>руководством учителя,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П.-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К.- участвовать в диалоге на уроке и в жизненных ситуациях.</w:t>
            </w:r>
          </w:p>
        </w:tc>
        <w:tc>
          <w:tcPr>
            <w:tcW w:w="2442" w:type="dxa"/>
          </w:tcPr>
          <w:p w:rsidR="00775CCD" w:rsidRPr="00944F82" w:rsidRDefault="00775CCD" w:rsidP="00C96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отношения к истории и культуре своего и других народов.</w:t>
            </w: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CCD" w:rsidRPr="00D06138" w:rsidTr="00260C31">
        <w:trPr>
          <w:gridBefore w:val="1"/>
          <w:wBefore w:w="6" w:type="dxa"/>
          <w:trHeight w:val="530"/>
        </w:trPr>
        <w:tc>
          <w:tcPr>
            <w:tcW w:w="846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775CCD" w:rsidRPr="00944F82" w:rsidRDefault="00775CCD" w:rsidP="00C96BA3">
            <w:pPr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Проверка знаний и умений, полученных в 1 классе.</w:t>
            </w:r>
          </w:p>
          <w:p w:rsidR="00775CCD" w:rsidRPr="00944F82" w:rsidRDefault="00775CCD" w:rsidP="00C96B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</w:tcPr>
          <w:p w:rsidR="00775CCD" w:rsidRPr="00944F82" w:rsidRDefault="00775CCD" w:rsidP="00A1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Подвести итоги по курсу 1 класс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</w:rPr>
              <w:t xml:space="preserve"> что узнали, чему научились?</w:t>
            </w:r>
          </w:p>
        </w:tc>
        <w:tc>
          <w:tcPr>
            <w:tcW w:w="1430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Технологически операции.</w:t>
            </w:r>
          </w:p>
        </w:tc>
        <w:tc>
          <w:tcPr>
            <w:tcW w:w="2088" w:type="dxa"/>
          </w:tcPr>
          <w:p w:rsidR="00775CCD" w:rsidRPr="00944F82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Обобщить свои знания и умения.</w:t>
            </w:r>
          </w:p>
        </w:tc>
        <w:tc>
          <w:tcPr>
            <w:tcW w:w="3549" w:type="dxa"/>
          </w:tcPr>
          <w:p w:rsidR="00775CCD" w:rsidRPr="00944F82" w:rsidRDefault="00775CCD" w:rsidP="00D06138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Р.-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осуществлять итоговый и пошаговый контроль по результату;</w:t>
            </w:r>
          </w:p>
          <w:p w:rsidR="00775CCD" w:rsidRPr="00944F82" w:rsidRDefault="00775CCD" w:rsidP="00D06138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775CCD" w:rsidRPr="00944F82" w:rsidRDefault="00775CCD" w:rsidP="00D06138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адекватно воспринимать предложения и оценку учителей, товарищей.</w:t>
            </w:r>
          </w:p>
          <w:p w:rsidR="00775CCD" w:rsidRPr="00944F82" w:rsidRDefault="00775CCD" w:rsidP="00D06138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.- строить сообщения в устной  форме, обобщать, отделять </w:t>
            </w:r>
            <w:proofErr w:type="gramStart"/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>известное</w:t>
            </w:r>
            <w:proofErr w:type="gramEnd"/>
            <w:r w:rsidRPr="00944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неизвестного.</w:t>
            </w:r>
          </w:p>
          <w:p w:rsidR="00775CCD" w:rsidRPr="00944F82" w:rsidRDefault="00775CCD" w:rsidP="00D06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944F82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 для эффективного решения разнообразных коммуникативных задач; понимать относительность мнений и подходов к решению проблемы; осуществлять взаимный контроль и оказывать в сотрудничестве необходимую взаимопомощь; формулировать собственное мнение и позицию.</w:t>
            </w:r>
          </w:p>
        </w:tc>
        <w:tc>
          <w:tcPr>
            <w:tcW w:w="2442" w:type="dxa"/>
          </w:tcPr>
          <w:p w:rsidR="00775CCD" w:rsidRPr="00944F82" w:rsidRDefault="00775CCD" w:rsidP="00851E16">
            <w:pPr>
              <w:rPr>
                <w:rFonts w:ascii="Times New Roman" w:hAnsi="Times New Roman"/>
                <w:sz w:val="20"/>
                <w:szCs w:val="20"/>
              </w:rPr>
            </w:pPr>
            <w:r w:rsidRPr="00944F82">
              <w:rPr>
                <w:rFonts w:ascii="Times New Roman" w:hAnsi="Times New Roman"/>
                <w:sz w:val="20"/>
                <w:szCs w:val="20"/>
              </w:rPr>
              <w:t>Ориентация на понимание причин успеха в  учебной  деятельности, в том числе на самоанализ и самоконтроль результата, на анализ соответствия результатов требованиям конкретной задачи; способность к самооценке на основе критериев успешности учебной деятельности.</w:t>
            </w:r>
          </w:p>
          <w:p w:rsidR="00775CCD" w:rsidRPr="00944F82" w:rsidRDefault="00775CCD" w:rsidP="00C96B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775CCD" w:rsidRPr="00D06138" w:rsidRDefault="00775CCD" w:rsidP="00AA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775CCD" w:rsidRPr="00D06138" w:rsidRDefault="00775CCD" w:rsidP="00A14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CCD" w:rsidRDefault="00775CCD">
      <w:pPr>
        <w:rPr>
          <w:rFonts w:ascii="Times New Roman" w:hAnsi="Times New Roman"/>
          <w:sz w:val="20"/>
          <w:szCs w:val="20"/>
        </w:rPr>
      </w:pPr>
    </w:p>
    <w:p w:rsidR="00775CCD" w:rsidRDefault="00775CCD">
      <w:pPr>
        <w:rPr>
          <w:rFonts w:ascii="Times New Roman" w:hAnsi="Times New Roman"/>
          <w:sz w:val="20"/>
          <w:szCs w:val="20"/>
        </w:rPr>
      </w:pPr>
    </w:p>
    <w:p w:rsidR="00775CCD" w:rsidRDefault="00775CCD">
      <w:pPr>
        <w:rPr>
          <w:rFonts w:ascii="Times New Roman" w:hAnsi="Times New Roman"/>
          <w:sz w:val="20"/>
          <w:szCs w:val="20"/>
        </w:rPr>
      </w:pPr>
    </w:p>
    <w:p w:rsidR="00775CCD" w:rsidRPr="00031A52" w:rsidRDefault="00775CCD" w:rsidP="000544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031A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31A52">
        <w:rPr>
          <w:rFonts w:ascii="Times New Roman" w:hAnsi="Times New Roman"/>
          <w:sz w:val="24"/>
          <w:szCs w:val="24"/>
        </w:rPr>
        <w:t xml:space="preserve">           </w:t>
      </w:r>
    </w:p>
    <w:p w:rsidR="00775CCD" w:rsidRPr="00D06138" w:rsidRDefault="00775CCD">
      <w:pPr>
        <w:rPr>
          <w:rFonts w:ascii="Times New Roman" w:hAnsi="Times New Roman"/>
          <w:sz w:val="20"/>
          <w:szCs w:val="20"/>
        </w:rPr>
      </w:pPr>
    </w:p>
    <w:sectPr w:rsidR="00775CCD" w:rsidRPr="00D06138" w:rsidSect="00D0613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25" w:rsidRDefault="00847A25" w:rsidP="00A73924">
      <w:pPr>
        <w:spacing w:after="0" w:line="240" w:lineRule="auto"/>
      </w:pPr>
      <w:r>
        <w:separator/>
      </w:r>
    </w:p>
  </w:endnote>
  <w:endnote w:type="continuationSeparator" w:id="1">
    <w:p w:rsidR="00847A25" w:rsidRDefault="00847A25" w:rsidP="00A7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25" w:rsidRDefault="00847A25" w:rsidP="00A73924">
      <w:pPr>
        <w:spacing w:after="0" w:line="240" w:lineRule="auto"/>
      </w:pPr>
      <w:r>
        <w:separator/>
      </w:r>
    </w:p>
  </w:footnote>
  <w:footnote w:type="continuationSeparator" w:id="1">
    <w:p w:rsidR="00847A25" w:rsidRDefault="00847A25" w:rsidP="00A7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6D" w:rsidRDefault="005F6B65" w:rsidP="00087D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4F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4F6D" w:rsidRDefault="00734F6D" w:rsidP="00087D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6D" w:rsidRPr="0037207E" w:rsidRDefault="00734F6D" w:rsidP="00087D09">
    <w:pPr>
      <w:pStyle w:val="a6"/>
      <w:ind w:right="360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6D" w:rsidRDefault="005F6B65" w:rsidP="00087D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4F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4F6D" w:rsidRDefault="00734F6D" w:rsidP="00087D09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6D" w:rsidRPr="0037207E" w:rsidRDefault="00734F6D" w:rsidP="00087D09">
    <w:pPr>
      <w:pStyle w:val="a6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0FAD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B2147"/>
    <w:multiLevelType w:val="hybridMultilevel"/>
    <w:tmpl w:val="65AE3C3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F72AF7"/>
    <w:multiLevelType w:val="hybridMultilevel"/>
    <w:tmpl w:val="FC80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9757C"/>
    <w:multiLevelType w:val="hybridMultilevel"/>
    <w:tmpl w:val="D78C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B24AF"/>
    <w:multiLevelType w:val="hybridMultilevel"/>
    <w:tmpl w:val="687CF46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C75164"/>
    <w:multiLevelType w:val="hybridMultilevel"/>
    <w:tmpl w:val="4336E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62774"/>
    <w:multiLevelType w:val="hybridMultilevel"/>
    <w:tmpl w:val="6BE8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97DD7"/>
    <w:multiLevelType w:val="hybridMultilevel"/>
    <w:tmpl w:val="D78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940"/>
    <w:rsid w:val="00004AB6"/>
    <w:rsid w:val="00005919"/>
    <w:rsid w:val="00031A52"/>
    <w:rsid w:val="0005440C"/>
    <w:rsid w:val="00055137"/>
    <w:rsid w:val="00072F23"/>
    <w:rsid w:val="00087D09"/>
    <w:rsid w:val="00095AE7"/>
    <w:rsid w:val="001105CE"/>
    <w:rsid w:val="0014183D"/>
    <w:rsid w:val="00147614"/>
    <w:rsid w:val="00186460"/>
    <w:rsid w:val="001E263F"/>
    <w:rsid w:val="001E2AD8"/>
    <w:rsid w:val="001E6305"/>
    <w:rsid w:val="001F6A86"/>
    <w:rsid w:val="0021318D"/>
    <w:rsid w:val="0023735B"/>
    <w:rsid w:val="00260C31"/>
    <w:rsid w:val="00274E7E"/>
    <w:rsid w:val="002773E5"/>
    <w:rsid w:val="0028659E"/>
    <w:rsid w:val="00286E22"/>
    <w:rsid w:val="002A57A6"/>
    <w:rsid w:val="002D7BB1"/>
    <w:rsid w:val="002E55A0"/>
    <w:rsid w:val="002E7845"/>
    <w:rsid w:val="002F14AA"/>
    <w:rsid w:val="00315FC0"/>
    <w:rsid w:val="003455CC"/>
    <w:rsid w:val="003520F3"/>
    <w:rsid w:val="00366775"/>
    <w:rsid w:val="00367AFC"/>
    <w:rsid w:val="0037207E"/>
    <w:rsid w:val="0037608E"/>
    <w:rsid w:val="00382ABF"/>
    <w:rsid w:val="003A21D6"/>
    <w:rsid w:val="003B59D8"/>
    <w:rsid w:val="003D0DEF"/>
    <w:rsid w:val="00432C39"/>
    <w:rsid w:val="00481223"/>
    <w:rsid w:val="00492873"/>
    <w:rsid w:val="004A4161"/>
    <w:rsid w:val="004D1B61"/>
    <w:rsid w:val="004D6F41"/>
    <w:rsid w:val="004E3D00"/>
    <w:rsid w:val="00552FC7"/>
    <w:rsid w:val="00553CAE"/>
    <w:rsid w:val="0056071B"/>
    <w:rsid w:val="005672B7"/>
    <w:rsid w:val="005707C0"/>
    <w:rsid w:val="0058485D"/>
    <w:rsid w:val="005945AC"/>
    <w:rsid w:val="005F6B65"/>
    <w:rsid w:val="006029D0"/>
    <w:rsid w:val="006418D1"/>
    <w:rsid w:val="00641BF5"/>
    <w:rsid w:val="006619A6"/>
    <w:rsid w:val="0067470E"/>
    <w:rsid w:val="006841DA"/>
    <w:rsid w:val="00693D39"/>
    <w:rsid w:val="006D0D4E"/>
    <w:rsid w:val="006E59AF"/>
    <w:rsid w:val="006F0942"/>
    <w:rsid w:val="0070346C"/>
    <w:rsid w:val="00707A08"/>
    <w:rsid w:val="007119E9"/>
    <w:rsid w:val="00723621"/>
    <w:rsid w:val="0072474C"/>
    <w:rsid w:val="00734F6D"/>
    <w:rsid w:val="0075327B"/>
    <w:rsid w:val="00760D12"/>
    <w:rsid w:val="0076139E"/>
    <w:rsid w:val="007658F7"/>
    <w:rsid w:val="00775CCD"/>
    <w:rsid w:val="00787571"/>
    <w:rsid w:val="007B47BD"/>
    <w:rsid w:val="007E3AB5"/>
    <w:rsid w:val="008027B3"/>
    <w:rsid w:val="00804965"/>
    <w:rsid w:val="00815D17"/>
    <w:rsid w:val="00847A25"/>
    <w:rsid w:val="00851E16"/>
    <w:rsid w:val="00856798"/>
    <w:rsid w:val="008673FF"/>
    <w:rsid w:val="00893716"/>
    <w:rsid w:val="008A77A7"/>
    <w:rsid w:val="008E08E7"/>
    <w:rsid w:val="008F02B5"/>
    <w:rsid w:val="008F5C6A"/>
    <w:rsid w:val="00903B0E"/>
    <w:rsid w:val="00921FE5"/>
    <w:rsid w:val="00940940"/>
    <w:rsid w:val="00944F82"/>
    <w:rsid w:val="0095589B"/>
    <w:rsid w:val="0099600D"/>
    <w:rsid w:val="009B5D30"/>
    <w:rsid w:val="009C02D8"/>
    <w:rsid w:val="009E48A3"/>
    <w:rsid w:val="009E7258"/>
    <w:rsid w:val="00A06CC8"/>
    <w:rsid w:val="00A07C5F"/>
    <w:rsid w:val="00A07D1B"/>
    <w:rsid w:val="00A143F5"/>
    <w:rsid w:val="00A26151"/>
    <w:rsid w:val="00A27D63"/>
    <w:rsid w:val="00A32602"/>
    <w:rsid w:val="00A43B6E"/>
    <w:rsid w:val="00A469AC"/>
    <w:rsid w:val="00A6053C"/>
    <w:rsid w:val="00A62FAF"/>
    <w:rsid w:val="00A632C1"/>
    <w:rsid w:val="00A73924"/>
    <w:rsid w:val="00A9193B"/>
    <w:rsid w:val="00AA3208"/>
    <w:rsid w:val="00AA5E67"/>
    <w:rsid w:val="00AC1DE3"/>
    <w:rsid w:val="00AE22FD"/>
    <w:rsid w:val="00B10312"/>
    <w:rsid w:val="00B24C47"/>
    <w:rsid w:val="00B274E7"/>
    <w:rsid w:val="00B30A0A"/>
    <w:rsid w:val="00B3629C"/>
    <w:rsid w:val="00B43181"/>
    <w:rsid w:val="00B77937"/>
    <w:rsid w:val="00B95EB2"/>
    <w:rsid w:val="00B967A8"/>
    <w:rsid w:val="00BE525C"/>
    <w:rsid w:val="00BF2DEB"/>
    <w:rsid w:val="00C4113B"/>
    <w:rsid w:val="00C53359"/>
    <w:rsid w:val="00C538D7"/>
    <w:rsid w:val="00C71A69"/>
    <w:rsid w:val="00C7351F"/>
    <w:rsid w:val="00C86510"/>
    <w:rsid w:val="00C96BA3"/>
    <w:rsid w:val="00CA18FF"/>
    <w:rsid w:val="00CB0DDC"/>
    <w:rsid w:val="00CB3F38"/>
    <w:rsid w:val="00CB4B73"/>
    <w:rsid w:val="00CC0D31"/>
    <w:rsid w:val="00CC7052"/>
    <w:rsid w:val="00CF0DBA"/>
    <w:rsid w:val="00D06138"/>
    <w:rsid w:val="00D279A0"/>
    <w:rsid w:val="00D376FA"/>
    <w:rsid w:val="00D437A4"/>
    <w:rsid w:val="00D5334A"/>
    <w:rsid w:val="00D57936"/>
    <w:rsid w:val="00D81634"/>
    <w:rsid w:val="00DB2DFC"/>
    <w:rsid w:val="00DC0D3B"/>
    <w:rsid w:val="00E03EF6"/>
    <w:rsid w:val="00E1580F"/>
    <w:rsid w:val="00E312D6"/>
    <w:rsid w:val="00E41ABD"/>
    <w:rsid w:val="00E6551C"/>
    <w:rsid w:val="00E9447C"/>
    <w:rsid w:val="00EC6424"/>
    <w:rsid w:val="00ED365F"/>
    <w:rsid w:val="00EE6BDD"/>
    <w:rsid w:val="00F170BA"/>
    <w:rsid w:val="00F2795C"/>
    <w:rsid w:val="00F56E51"/>
    <w:rsid w:val="00F7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uiPriority w:val="99"/>
    <w:rsid w:val="00940940"/>
    <w:pPr>
      <w:spacing w:after="0" w:line="360" w:lineRule="auto"/>
      <w:ind w:firstLine="454"/>
      <w:jc w:val="both"/>
    </w:pPr>
    <w:rPr>
      <w:sz w:val="28"/>
      <w:szCs w:val="24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94094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940940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1">
    <w:name w:val="Без интервала1"/>
    <w:basedOn w:val="a"/>
    <w:uiPriority w:val="99"/>
    <w:rsid w:val="00940940"/>
    <w:pPr>
      <w:spacing w:after="0" w:line="240" w:lineRule="auto"/>
    </w:pPr>
    <w:rPr>
      <w:sz w:val="24"/>
      <w:szCs w:val="32"/>
      <w:lang w:val="en-US" w:eastAsia="en-US"/>
    </w:rPr>
  </w:style>
  <w:style w:type="paragraph" w:customStyle="1" w:styleId="Style14">
    <w:name w:val="Style14"/>
    <w:basedOn w:val="a"/>
    <w:uiPriority w:val="99"/>
    <w:rsid w:val="00940940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rsid w:val="0094094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7">
    <w:name w:val="Верхний колонтитул Знак"/>
    <w:link w:val="a6"/>
    <w:uiPriority w:val="99"/>
    <w:locked/>
    <w:rsid w:val="00940940"/>
    <w:rPr>
      <w:rFonts w:ascii="Calibri" w:hAnsi="Calibri" w:cs="Times New Roman"/>
      <w:sz w:val="24"/>
      <w:szCs w:val="24"/>
      <w:lang w:val="en-US" w:eastAsia="en-US"/>
    </w:rPr>
  </w:style>
  <w:style w:type="character" w:styleId="a8">
    <w:name w:val="page number"/>
    <w:uiPriority w:val="99"/>
    <w:rsid w:val="00940940"/>
    <w:rPr>
      <w:rFonts w:cs="Times New Roman"/>
    </w:rPr>
  </w:style>
  <w:style w:type="paragraph" w:styleId="a9">
    <w:name w:val="footer"/>
    <w:basedOn w:val="a"/>
    <w:link w:val="aa"/>
    <w:uiPriority w:val="99"/>
    <w:rsid w:val="0094094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link w:val="a9"/>
    <w:uiPriority w:val="99"/>
    <w:locked/>
    <w:rsid w:val="00940940"/>
    <w:rPr>
      <w:rFonts w:ascii="Calibri" w:hAnsi="Calibri" w:cs="Times New Roman"/>
      <w:sz w:val="24"/>
      <w:szCs w:val="24"/>
      <w:lang w:val="en-US" w:eastAsia="en-US"/>
    </w:rPr>
  </w:style>
  <w:style w:type="character" w:styleId="ab">
    <w:name w:val="Hyperlink"/>
    <w:uiPriority w:val="99"/>
    <w:rsid w:val="00940940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F6A86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F6A8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1F6A86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1F6A86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1F6A86"/>
    <w:rPr>
      <w:rFonts w:ascii="Arial" w:hAnsi="Arial"/>
      <w:b/>
      <w:sz w:val="18"/>
    </w:rPr>
  </w:style>
  <w:style w:type="paragraph" w:styleId="ac">
    <w:name w:val="Body Text"/>
    <w:basedOn w:val="a"/>
    <w:link w:val="ad"/>
    <w:uiPriority w:val="99"/>
    <w:rsid w:val="001F6A8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locked/>
    <w:rsid w:val="001F6A86"/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uiPriority w:val="99"/>
    <w:rsid w:val="001F6A8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FontStyle24">
    <w:name w:val="Font Style24"/>
    <w:uiPriority w:val="99"/>
    <w:rsid w:val="00C7351F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1-4.pros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18</Pages>
  <Words>4986</Words>
  <Characters>36693</Characters>
  <Application>Microsoft Office Word</Application>
  <DocSecurity>0</DocSecurity>
  <Lines>305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Istra-Svet</Company>
  <LinksUpToDate>false</LinksUpToDate>
  <CharactersWithSpaces>41596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Manowar</dc:creator>
  <cp:keywords/>
  <dc:description/>
  <cp:lastModifiedBy>Windows User</cp:lastModifiedBy>
  <cp:revision>46</cp:revision>
  <dcterms:created xsi:type="dcterms:W3CDTF">2014-06-16T08:59:00Z</dcterms:created>
  <dcterms:modified xsi:type="dcterms:W3CDTF">2017-10-03T06:55:00Z</dcterms:modified>
</cp:coreProperties>
</file>