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5CBD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</w:pPr>
    </w:p>
    <w:p>
      <w:pPr>
        <w:spacing w:after="0"/>
        <w:jc w:val="center"/>
        <w:rPr>
          <w:b w:val="1"/>
        </w:rPr>
      </w:pPr>
      <w:r>
        <w:rPr>
          <w:b w:val="1"/>
        </w:rPr>
        <w:t xml:space="preserve">Комитет администрации Романовского района по образованию </w:t>
      </w:r>
    </w:p>
    <w:p>
      <w:pPr>
        <w:spacing w:after="0"/>
        <w:jc w:val="center"/>
        <w:rPr>
          <w:b w:val="1"/>
        </w:rPr>
      </w:pPr>
    </w:p>
    <w:p>
      <w:pPr>
        <w:spacing w:after="0"/>
        <w:jc w:val="center"/>
        <w:rPr>
          <w:b w:val="1"/>
        </w:rPr>
      </w:pPr>
      <w:r>
        <w:rPr>
          <w:b w:val="1"/>
        </w:rPr>
        <w:t xml:space="preserve">Муниципальное бюджетное  общеобразовательное учреждение</w:t>
      </w:r>
    </w:p>
    <w:p>
      <w:pPr>
        <w:spacing w:after="0"/>
        <w:jc w:val="center"/>
        <w:rPr>
          <w:b w:val="1"/>
        </w:rPr>
      </w:pPr>
      <w:r>
        <w:rPr>
          <w:b w:val="1"/>
        </w:rPr>
        <w:t xml:space="preserve">«Гилево-Логовская  средняя общеобразовательная школа» </w:t>
      </w:r>
    </w:p>
    <w:p>
      <w:pPr>
        <w:spacing w:after="0"/>
        <w:jc w:val="center"/>
      </w:pPr>
    </w:p>
    <w:p>
      <w:pPr>
        <w:spacing w:after="0"/>
      </w:pPr>
    </w:p>
    <w:tbl>
      <w:tblPr>
        <w:tblW w:w="4950" w:type="pct"/>
        <w:tblInd w:w="0" w:type="dxa"/>
        <w:tblLayout w:type="autofit"/>
        <w:tblLook w:val="01E0"/>
      </w:tblPr>
      <w:tblGrid/>
      <w:tr>
        <w:trPr>
          <w:trHeight w:hRule="atLeast" w:val="2304"/>
        </w:trPr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>«Рассмотрено»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на школьном МО учителей начальных классов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Протокол № ___ от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«____»__________2020 г.</w:t>
            </w:r>
          </w:p>
          <w:p>
            <w:pPr>
              <w:tabs>
                <w:tab w:val="left" w:pos="9288" w:leader="none"/>
              </w:tabs>
              <w:spacing w:after="0"/>
              <w:jc w:val="center"/>
            </w:pPr>
          </w:p>
        </w:tc>
        <w:tc>
          <w:tcPr>
            <w:tcW w:w="17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 xml:space="preserve">«Согласовано»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Заместитель директора по УВР____________ Шлидт Р.А.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«___»___________2020 г.</w:t>
            </w:r>
          </w:p>
        </w:tc>
        <w:tc>
          <w:tcPr>
            <w:tcW w:w="16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>«Утверждаю»</w:t>
            </w:r>
          </w:p>
          <w:p>
            <w:pPr>
              <w:tabs>
                <w:tab w:val="left" w:pos="9288" w:leader="none"/>
              </w:tabs>
              <w:spacing w:after="0"/>
            </w:pPr>
            <w:r>
              <w:t>Директор МБОУ «Гилево-Логовская СОШ»</w:t>
            </w:r>
          </w:p>
          <w:p>
            <w:pPr>
              <w:tabs>
                <w:tab w:val="left" w:pos="9288" w:leader="none"/>
              </w:tabs>
              <w:spacing w:after="0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__________ /Зубань Т.А./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Приказ № ___ от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 «___»___________2020 г.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jc w:val="center"/>
        <w:rPr>
          <w:b w:val="1"/>
          <w:sz w:val="28"/>
        </w:rPr>
      </w:pPr>
      <w:r>
        <w:rPr>
          <w:b w:val="1"/>
          <w:sz w:val="28"/>
        </w:rPr>
        <w:t xml:space="preserve">Рабочая программа учебного курса </w:t>
      </w:r>
    </w:p>
    <w:p>
      <w:pPr>
        <w:spacing w:after="0"/>
        <w:jc w:val="center"/>
        <w:rPr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Технология</w:t>
      </w:r>
      <w:r>
        <w:rPr>
          <w:b w:val="1"/>
          <w:sz w:val="28"/>
        </w:rPr>
        <w:t xml:space="preserve">» </w:t>
        <w:br w:type="textWrapping"/>
      </w:r>
      <w:r>
        <w:rPr>
          <w:sz w:val="28"/>
        </w:rPr>
        <w:t xml:space="preserve">для учащихся  </w:t>
      </w:r>
      <w:r>
        <w:rPr>
          <w:sz w:val="28"/>
        </w:rPr>
        <w:t>7</w:t>
      </w:r>
      <w:r>
        <w:rPr>
          <w:sz w:val="28"/>
        </w:rPr>
        <w:t xml:space="preserve"> класса</w:t>
      </w:r>
    </w:p>
    <w:p>
      <w:pPr>
        <w:spacing w:after="0"/>
        <w:jc w:val="center"/>
        <w:rPr>
          <w:sz w:val="28"/>
        </w:rPr>
      </w:pPr>
    </w:p>
    <w:p>
      <w:pPr>
        <w:spacing w:after="0"/>
      </w:pPr>
    </w:p>
    <w:p>
      <w:pPr>
        <w:spacing w:after="0"/>
      </w:pPr>
    </w:p>
    <w:p>
      <w:pPr>
        <w:spacing w:after="0"/>
        <w:jc w:val="right"/>
      </w:pPr>
      <w:r>
        <w:t xml:space="preserve">Составитель: учитель </w:t>
      </w:r>
      <w:r>
        <w:t>технологии</w:t>
      </w:r>
    </w:p>
    <w:p>
      <w:pPr>
        <w:spacing w:after="0"/>
        <w:jc w:val="center"/>
      </w:pPr>
      <w:r>
        <w:t xml:space="preserve">                                                                                   Мохова Наталья Владимировна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  <w:r>
        <w:t xml:space="preserve">                                                                                                   </w:t>
      </w:r>
    </w:p>
    <w:p>
      <w:pPr>
        <w:spacing w:after="0"/>
        <w:jc w:val="center"/>
      </w:pPr>
      <w:r>
        <w:t>2020-2021 учебный год</w:t>
      </w:r>
    </w:p>
    <w:p>
      <w:pPr>
        <w:spacing w:after="0"/>
        <w:jc w:val="center"/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c>
          <w:tcPr>
            <w:tcW w:w="22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курса</w:t>
            </w:r>
          </w:p>
        </w:tc>
        <w:tc>
          <w:tcPr>
            <w:tcW w:w="7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Технология. Технология ведения дома.</w:t>
            </w:r>
          </w:p>
        </w:tc>
      </w:tr>
      <w:tr>
        <w:tc>
          <w:tcPr>
            <w:tcW w:w="22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7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7кл.</w:t>
            </w:r>
          </w:p>
        </w:tc>
      </w:tr>
      <w:tr>
        <w:tc>
          <w:tcPr>
            <w:tcW w:w="22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7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>
        <w:tc>
          <w:tcPr>
            <w:tcW w:w="22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Составитель</w:t>
            </w:r>
          </w:p>
        </w:tc>
        <w:tc>
          <w:tcPr>
            <w:tcW w:w="7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Мохова Н.В.</w:t>
            </w:r>
            <w:bookmarkStart w:id="0" w:name="_GoBack"/>
            <w:bookmarkEnd w:id="0"/>
          </w:p>
        </w:tc>
      </w:tr>
      <w:tr>
        <w:tc>
          <w:tcPr>
            <w:tcW w:w="22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УМК</w:t>
            </w:r>
          </w:p>
        </w:tc>
        <w:tc>
          <w:tcPr>
            <w:tcW w:w="7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tabs>
                <w:tab w:val="left" w:pos="284" w:leader="none"/>
                <w:tab w:val="left" w:pos="567" w:leader="none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1.Примерная основная программа основного общего образования (ФГОС ООО), одобренной решением Федерального учебно-методическим объединением по общему образованию (протокол от 8 апреля 2015г., номер 1-15). </w:t>
            </w:r>
          </w:p>
          <w:p>
            <w:pPr>
              <w:tabs>
                <w:tab w:val="left" w:pos="284" w:leader="none"/>
                <w:tab w:val="left" w:pos="567" w:leader="none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 Примерная программа по предметам «Технология» 5-9  классов, М.: Просвещение, 2010 год (стандарты второго поколения); </w:t>
            </w:r>
          </w:p>
          <w:p>
            <w:pPr>
              <w:tabs>
                <w:tab w:val="left" w:pos="284" w:leader="none"/>
                <w:tab w:val="left" w:pos="567" w:leader="none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 Авторская программа по предмету «Технология» 5-8 классы, направление «Технология ведения дома» Н.В. Синица, А.Т.Тищенко. Москва «Вентана-Граф» 2015г.</w:t>
            </w:r>
          </w:p>
          <w:p>
            <w:pPr>
              <w:tabs>
                <w:tab w:val="left" w:pos="284" w:leader="none"/>
                <w:tab w:val="left" w:pos="567" w:leader="none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 Учебник, рекомендованный (допущенный) к использованию в образовательном процессе в образовательных учреждениях «Технология. Технология ведения дома» 7кл. (Синица Н.В., Симоненко В.Д.)-М. :Вентана-Граф,»2016г. </w:t>
            </w:r>
          </w:p>
          <w:p>
            <w:pPr>
              <w:tabs>
                <w:tab w:val="left" w:pos="284" w:leader="none"/>
                <w:tab w:val="left" w:pos="567" w:leader="none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5.Методическое пособие / Н.В. Синица.-М. : Вентана-Граф, 2016.-136с. Технология. Технология ведения дома :7 класс.</w:t>
            </w:r>
          </w:p>
          <w:p>
            <w:pPr>
              <w:tabs>
                <w:tab w:val="left" w:pos="284" w:leader="none"/>
                <w:tab w:val="left" w:pos="567" w:leader="none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284" w:leader="none"/>
                <w:tab w:val="left" w:pos="567" w:leader="none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426"/>
              <w:jc w:val="both"/>
            </w:pPr>
          </w:p>
        </w:tc>
      </w:tr>
      <w:tr>
        <w:tc>
          <w:tcPr>
            <w:tcW w:w="22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и задачи курса </w:t>
            </w:r>
          </w:p>
        </w:tc>
        <w:tc>
          <w:tcPr>
            <w:tcW w:w="7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16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 курса: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  <w:tab/>
              <w:t>формирование представлений о составляющих техносферы, о современном производстве и о распространенных в нем технологиях;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  <w:tab/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  <w:tab/>
              <w:t>овладение безопасными приемами труда,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  <w:tab/>
      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  <w:tab/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  <w:tab/>
              <w:t>получение опыта применения политехнических и технологических знаний и умений в самостоятельной практической деятельности.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Задачи курса: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  <w:tab/>
      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  <w:tab/>
      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        <w:tab/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1"/>
              <w:spacing w:lineRule="auto" w:line="240" w:after="0" w:beforeAutospacing="0" w:afterAutospacing="0"/>
              <w:jc w:val="both"/>
            </w:pPr>
          </w:p>
        </w:tc>
      </w:tr>
    </w:tbl>
    <w:p>
      <w:r>
        <w:br w:type="page"/>
      </w:r>
    </w:p>
    <w:tbl>
      <w:tblPr>
        <w:tblStyle w:val="T2"/>
        <w:tblW w:w="0" w:type="auto"/>
        <w:tblLook w:val="04A0"/>
      </w:tblPr>
      <w:tblGrid/>
      <w:tr>
        <w:tc>
          <w:tcPr>
            <w:tcW w:w="166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790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изучении технологии в основной школе обеспечивается достижение личностных, метапредметных и предметных результатов.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</w:rPr>
              <w:t xml:space="preserve"> освоения обучающимися предмета «Технология» в основной школе: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проявление технико-технологического и экономического мышления при организации своей деятельности;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самооценка готовности к предпринимательской деятельности в сфере технологий, к рациональному ведению домашнего хозяйства;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      </w:r>
          </w:p>
          <w:p>
            <w:pPr>
              <w:pStyle w:val="P1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Метапредметные результаты</w:t>
            </w:r>
            <w:r>
              <w:rPr>
                <w:rFonts w:ascii="Times New Roman" w:hAnsi="Times New Roman"/>
                <w:sz w:val="24"/>
              </w:rPr>
              <w:t xml:space="preserve"> освоения обучающимися предмета «Технология» в основной школе: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алгоритмизированное планирование процесса познавательно-трудовой деятельности;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</w:r>
          </w:p>
          <w:p>
            <w:pPr>
              <w:pStyle w:val="P1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Предметные результаты: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P11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      </w:r>
          </w:p>
          <w:p>
            <w:pPr>
              <w:pStyle w:val="P1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      </w:r>
          </w:p>
          <w:p>
            <w:pPr>
              <w:pStyle w:val="P1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труда;</w:t>
            </w:r>
          </w:p>
          <w:p>
            <w:pPr>
              <w:pStyle w:val="P1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 своих потребностей и требований с потребностями и требованиями других участников познавательно-трудовой деятельности;</w:t>
            </w:r>
          </w:p>
          <w:p>
            <w:pPr>
              <w:pStyle w:val="P1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      </w:r>
          </w:p>
          <w:p>
            <w:pPr>
              <w:pStyle w:val="P11"/>
              <w:numPr>
                <w:ilvl w:val="0"/>
                <w:numId w:val="12"/>
              </w:numPr>
              <w:jc w:val="both"/>
              <w:rPr>
                <w:rStyle w:val="C7"/>
                <w:b w:val="1"/>
                <w:sz w:val="24"/>
              </w:rPr>
            </w:pPr>
            <w:r>
              <w:rPr>
                <w:rStyle w:val="C7"/>
                <w:color w:val="000000"/>
                <w:sz w:val="24"/>
              </w:rPr>
      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      </w:r>
          </w:p>
          <w:p>
            <w:pPr>
              <w:pStyle w:val="P1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7"/>
                <w:color w:val="000000"/>
                <w:sz w:val="24"/>
              </w:rPr>
      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</w:t>
            </w:r>
          </w:p>
          <w:p>
            <w:pPr>
              <w:pStyle w:val="P6"/>
              <w:numPr>
                <w:ilvl w:val="0"/>
                <w:numId w:val="13"/>
              </w:numPr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      </w:r>
          </w:p>
          <w:p>
            <w:pPr>
              <w:pStyle w:val="P6"/>
              <w:numPr>
                <w:ilvl w:val="0"/>
                <w:numId w:val="13"/>
              </w:numPr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рациональное и эстетическое оснащение рабочего места с учётом требований эргономики и элементов научной организации труда;</w:t>
            </w:r>
          </w:p>
          <w:p>
            <w:pPr>
              <w:pStyle w:val="P6"/>
              <w:numPr>
                <w:ilvl w:val="0"/>
                <w:numId w:val="13"/>
              </w:numPr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      </w:r>
          </w:p>
          <w:p>
            <w:pPr>
              <w:pStyle w:val="P6"/>
              <w:numPr>
                <w:ilvl w:val="0"/>
                <w:numId w:val="13"/>
              </w:numPr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рациональный выбор рабочего костюма и опрятное содержание рабочей одежды;</w:t>
            </w:r>
          </w:p>
          <w:p>
            <w:pPr>
              <w:pStyle w:val="P6"/>
              <w:numPr>
                <w:ilvl w:val="0"/>
                <w:numId w:val="13"/>
              </w:numPr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участие в оформлении класса и школы, озеленении пришкольного участка, стремление внести красоту в домашний быт;</w:t>
            </w:r>
          </w:p>
          <w:p>
            <w:pPr>
              <w:pStyle w:val="P6"/>
              <w:numPr>
                <w:ilvl w:val="0"/>
                <w:numId w:val="14"/>
              </w:numPr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</w:p>
          <w:p>
            <w:pPr>
              <w:pStyle w:val="P6"/>
              <w:numPr>
                <w:ilvl w:val="0"/>
                <w:numId w:val="14"/>
              </w:numPr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      </w:r>
          </w:p>
          <w:p>
            <w:pPr>
              <w:pStyle w:val="P6"/>
              <w:numPr>
                <w:ilvl w:val="0"/>
                <w:numId w:val="14"/>
              </w:numPr>
              <w:shd w:val="clear" w:fill="auto"/>
              <w:spacing w:lineRule="auto" w:line="240" w:before="0" w:beforeAutospacing="0" w:afterAutospacing="0"/>
              <w:rPr>
                <w:rStyle w:val="C7"/>
                <w:sz w:val="24"/>
              </w:rPr>
            </w:pPr>
            <w:r>
              <w:rPr>
                <w:rStyle w:val="C7"/>
                <w:color w:val="000000"/>
                <w:sz w:val="24"/>
              </w:rPr>
      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      </w:r>
          </w:p>
          <w:p>
            <w:pPr>
              <w:pStyle w:val="P6"/>
              <w:numPr>
                <w:ilvl w:val="0"/>
                <w:numId w:val="14"/>
              </w:numPr>
              <w:shd w:val="clear" w:fill="auto"/>
              <w:spacing w:lineRule="auto" w:line="240" w:before="0" w:beforeAutospacing="0" w:afterAutospacing="0"/>
              <w:rPr>
                <w:rStyle w:val="C7"/>
                <w:sz w:val="24"/>
              </w:rPr>
            </w:pPr>
            <w:r>
              <w:rPr>
                <w:rStyle w:val="C7"/>
                <w:color w:val="000000"/>
                <w:sz w:val="24"/>
              </w:rPr>
              <w:t xml:space="preserve"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  <w:p/>
        </w:tc>
      </w:tr>
    </w:tbl>
    <w:p/>
    <w:p>
      <w:r>
        <w:br w:type="page"/>
      </w:r>
    </w:p>
    <w:p/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375"/>
        </w:trPr>
        <w:tc>
          <w:tcPr>
            <w:tcW w:w="22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курса</w:t>
            </w:r>
          </w:p>
        </w:tc>
        <w:tc>
          <w:tcPr>
            <w:tcW w:w="7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«Технологии домашнего хозяйства» (2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  <w:u w:val="single"/>
              </w:rPr>
            </w:pPr>
            <w:bookmarkStart w:id="1" w:name="bookmark27"/>
            <w:r>
              <w:rPr>
                <w:rFonts w:ascii="Times New Roman" w:hAnsi="Times New Roman"/>
                <w:b w:val="1"/>
                <w:sz w:val="24"/>
                <w:u w:val="single"/>
              </w:rPr>
              <w:t>Тема1. Освещение жилого помещения.</w:t>
            </w:r>
            <w:bookmarkEnd w:id="1"/>
            <w:bookmarkStart w:id="2" w:name="bookmark28"/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Предметы искусства и коллекции</w:t>
            </w:r>
            <w:bookmarkEnd w:id="2"/>
            <w:bookmarkStart w:id="3" w:name="bookmark29"/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в интерьере</w:t>
            </w:r>
            <w:bookmarkEnd w:id="3"/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Роль освещения в интерьере. По 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светильников: рассеянного и направленного освещения. Виды светильников: потолочные висячие, настенные, на стольные, напольные, встроенные, рельсовые, тросовые. Современные системы управления светом: выключатели, переключатели, диммеры. Комплексная система управления «умный дом». Типы освещения: общее, местное, направленное, декоративное, комбинированное.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электронной презентации «Освещение жилого дома».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коллекции, книг.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4" w:name="bookmark30"/>
            <w:r>
              <w:rPr>
                <w:rFonts w:ascii="Times New Roman" w:hAnsi="Times New Roman"/>
                <w:b w:val="1"/>
                <w:sz w:val="24"/>
                <w:u w:val="single"/>
              </w:rPr>
              <w:t>Тема 2. Гигиена жилища</w:t>
            </w:r>
            <w:bookmarkEnd w:id="4"/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Значение в жизни человека соблюдения и поддержания чистоты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Генеральная уборка кабинета технологии.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моющих средств для уборки помещения.</w:t>
            </w:r>
          </w:p>
          <w:p>
            <w:pPr>
              <w:pStyle w:val="P8"/>
              <w:shd w:val="clear" w:fill="auto"/>
              <w:spacing w:lineRule="auto" w:line="240" w:before="0" w:beforeAutospacing="0" w:afterAutospacing="0"/>
              <w:jc w:val="both"/>
              <w:rPr>
                <w:rStyle w:val="C10"/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P8"/>
              <w:shd w:val="clear" w:fill="auto"/>
              <w:spacing w:lineRule="auto" w:line="240" w:before="0" w:beforeAutospacing="0" w:afterAutospacing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C10"/>
                <w:rFonts w:ascii="Times New Roman" w:hAnsi="Times New Roman"/>
                <w:b w:val="1"/>
                <w:color w:val="000000"/>
                <w:sz w:val="24"/>
              </w:rPr>
              <w:t>Раздел «Электротехника» (1 ч)</w:t>
            </w:r>
          </w:p>
          <w:p>
            <w:pPr>
              <w:pStyle w:val="P9"/>
              <w:shd w:val="clear" w:fill="auto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C12"/>
                <w:rFonts w:ascii="Times New Roman" w:hAnsi="Times New Roman"/>
                <w:b w:val="1"/>
                <w:color w:val="000000"/>
                <w:sz w:val="24"/>
              </w:rPr>
              <w:t>Тема 1.</w:t>
            </w:r>
            <w:r>
              <w:rPr>
                <w:rStyle w:val="C11"/>
                <w:rFonts w:ascii="Times New Roman" w:hAnsi="Times New Roman"/>
                <w:color w:val="000000"/>
                <w:sz w:val="24"/>
                <w:u w:val="single"/>
              </w:rPr>
              <w:t xml:space="preserve"> Бытовые  </w:t>
            </w:r>
            <w:r>
              <w:rPr>
                <w:rStyle w:val="C12"/>
                <w:rFonts w:ascii="Times New Roman" w:hAnsi="Times New Roman"/>
                <w:b w:val="1"/>
                <w:color w:val="000000"/>
                <w:sz w:val="24"/>
              </w:rPr>
              <w:t>электроприборы (1 ч)</w:t>
            </w:r>
          </w:p>
          <w:p>
            <w:pPr>
              <w:pStyle w:val="P6"/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9"/>
                <w:rFonts w:ascii="Times New Roman" w:hAnsi="Times New Roman"/>
                <w:color w:val="000000"/>
                <w:sz w:val="24"/>
              </w:rPr>
              <w:t>Теоретические сведения.</w:t>
            </w:r>
            <w:r>
              <w:rPr>
                <w:rStyle w:val="C7"/>
                <w:color w:val="000000"/>
                <w:sz w:val="24"/>
              </w:rPr>
              <w:t xml:space="preserve"> 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Понятие о микроклимате </w:t>
            </w:r>
            <w:r>
              <w:rPr>
                <w:rStyle w:val="C14"/>
                <w:rFonts w:ascii="Times New Roman" w:hAnsi="Times New Roman"/>
                <w:b w:val="0"/>
                <w:color w:val="000000"/>
                <w:sz w:val="24"/>
              </w:rPr>
              <w:t xml:space="preserve">Приборы </w:t>
            </w:r>
            <w:r>
              <w:rPr>
                <w:rStyle w:val="C7"/>
                <w:color w:val="000000"/>
                <w:sz w:val="24"/>
              </w:rPr>
              <w:t>для создания микроклимата (климатические приборы</w:t>
            </w:r>
            <w:r>
              <w:rPr>
                <w:rStyle w:val="C14"/>
                <w:rFonts w:ascii="Times New Roman" w:hAnsi="Times New Roman"/>
                <w:b w:val="0"/>
                <w:color w:val="000000"/>
                <w:sz w:val="24"/>
              </w:rPr>
              <w:t xml:space="preserve">) </w:t>
            </w:r>
            <w:r>
              <w:rPr>
                <w:rStyle w:val="C7"/>
                <w:color w:val="000000"/>
                <w:sz w:val="24"/>
              </w:rPr>
              <w:t xml:space="preserve">кондиционер, ионизатор-очиститель воздуха, озонатор </w:t>
            </w:r>
            <w:r>
              <w:rPr>
                <w:rStyle w:val="C14"/>
                <w:rFonts w:ascii="Times New Roman" w:hAnsi="Times New Roman"/>
                <w:b w:val="0"/>
                <w:color w:val="000000"/>
                <w:sz w:val="24"/>
              </w:rPr>
              <w:t xml:space="preserve">Функции </w:t>
            </w:r>
            <w:r>
              <w:rPr>
                <w:rStyle w:val="C7"/>
                <w:color w:val="000000"/>
                <w:sz w:val="24"/>
              </w:rPr>
              <w:t>климатических приборов.</w:t>
            </w:r>
          </w:p>
          <w:p>
            <w:pPr>
              <w:pStyle w:val="P7"/>
              <w:shd w:val="clear" w:fill="auto"/>
              <w:spacing w:lineRule="auto" w:line="240" w:beforeAutospacing="0" w:afterAutospacing="0"/>
              <w:ind w:firstLine="0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C8"/>
                <w:rFonts w:ascii="Times New Roman" w:hAnsi="Times New Roman"/>
                <w:color w:val="000000"/>
                <w:sz w:val="24"/>
              </w:rPr>
              <w:t>Лабораторино- практические и практические работы.</w:t>
            </w:r>
          </w:p>
          <w:p>
            <w:pPr>
              <w:pStyle w:val="P6"/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Изучение потребности в</w:t>
              <w:tab/>
              <w:t>юных электроприборах для уборки</w:t>
            </w:r>
            <w:r>
              <w:rPr>
                <w:sz w:val="24"/>
              </w:rPr>
              <w:t xml:space="preserve"> </w:t>
            </w:r>
            <w:r>
              <w:rPr>
                <w:rStyle w:val="C7"/>
                <w:color w:val="000000"/>
                <w:sz w:val="24"/>
              </w:rPr>
              <w:t>и создания микроклимата в помещении.</w:t>
            </w:r>
          </w:p>
          <w:p>
            <w:pPr>
              <w:pStyle w:val="P6"/>
              <w:shd w:val="clear" w:fill="auto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rStyle w:val="C7"/>
                <w:color w:val="000000"/>
                <w:sz w:val="24"/>
              </w:rPr>
              <w:t>Подбор современной бытовой техники с учётом потребностей и доходов семьи.</w:t>
            </w:r>
          </w:p>
          <w:p>
            <w:pPr>
              <w:pStyle w:val="P10"/>
              <w:shd w:val="clear" w:fill="auto"/>
              <w:spacing w:lineRule="auto" w:line="240" w:before="0" w:after="0" w:beforeAutospacing="0" w:afterAutospacing="0"/>
              <w:jc w:val="both"/>
              <w:rPr>
                <w:rStyle w:val="C13"/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P10"/>
              <w:shd w:val="clear" w:fill="auto"/>
              <w:spacing w:lineRule="auto" w:line="240" w:before="0" w:after="0" w:beforeAutospacing="0" w:afterAutospacing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C13"/>
                <w:rFonts w:ascii="Times New Roman" w:hAnsi="Times New Roman"/>
                <w:b w:val="1"/>
                <w:color w:val="000000"/>
                <w:sz w:val="24"/>
              </w:rPr>
              <w:t>Раздел «Кулинария» (5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</w:pPr>
            <w:bookmarkStart w:id="5" w:name="bookmark48"/>
            <w:r>
              <w:rPr>
                <w:rFonts w:ascii="Times New Roman" w:hAnsi="Times New Roman"/>
                <w:b w:val="1"/>
                <w:color w:val="000000"/>
                <w:sz w:val="24"/>
                <w:u w:val="single"/>
                <w:shd w:val="clear" w:fill="FFFFFF"/>
              </w:rPr>
              <w:t>Тема 1. Блюда из молока и кисломолочных продуктов</w:t>
            </w:r>
            <w:bookmarkEnd w:id="5"/>
            <w:r>
              <w:rPr>
                <w:rFonts w:ascii="Times New Roman" w:hAnsi="Times New Roman"/>
                <w:b w:val="1"/>
                <w:color w:val="000000"/>
                <w:sz w:val="24"/>
                <w:u w:val="single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shd w:val="clear" w:fill="FFFFFF"/>
              </w:rPr>
              <w:t>Теоретические сведения.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 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Профессия мастер производства молочной продукции.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shd w:val="clear" w:fill="FFFFFF"/>
              </w:rPr>
              <w:t>Лабораторно-практические и практические работы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 Определение качества молока и молочных продуктов.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Приготовление молочного супа, молочной каши или блюда из творога.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0000"/>
                <w:sz w:val="24"/>
                <w:u w:val="single"/>
                <w:shd w:val="clear" w:fill="FFFFFF"/>
              </w:rPr>
            </w:pPr>
            <w:bookmarkStart w:id="6" w:name="bookmark49"/>
            <w:r>
              <w:rPr>
                <w:rFonts w:ascii="Times New Roman" w:hAnsi="Times New Roman"/>
                <w:b w:val="1"/>
                <w:color w:val="000000"/>
                <w:sz w:val="24"/>
                <w:u w:val="single"/>
                <w:shd w:val="clear" w:fill="FFFFFF"/>
              </w:rPr>
              <w:t xml:space="preserve">Тема 2. Изделия из жидкого теста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bookmarkEnd w:id="6"/>
            <w:r>
              <w:rPr>
                <w:rFonts w:ascii="Times New Roman" w:hAnsi="Times New Roman"/>
                <w:i w:val="1"/>
                <w:color w:val="000000"/>
                <w:sz w:val="24"/>
                <w:shd w:val="clear" w:fill="FFFFFF"/>
              </w:rPr>
              <w:t>Теоретические сведения.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 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Определение качества мёда органолептическими и лабораторными методами.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  <w:shd w:val="clear" w:fill="FFFFFF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Определение качества мёда.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Приготовление изделий из жидкого теста.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7" w:name="bookmark50"/>
            <w:r>
              <w:rPr>
                <w:rFonts w:ascii="Times New Roman" w:hAnsi="Times New Roman"/>
                <w:b w:val="1"/>
                <w:sz w:val="24"/>
                <w:u w:val="single"/>
              </w:rPr>
              <w:t>Тема 3. Виды теста и выпечки</w:t>
            </w:r>
            <w:bookmarkEnd w:id="7"/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Лабораторно-практические и практические работы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изделий из пресного слоёного теста.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изделий из песочного теста.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8" w:name="bookmark51"/>
            <w:r>
              <w:rPr>
                <w:rFonts w:ascii="Times New Roman" w:hAnsi="Times New Roman"/>
                <w:b w:val="1"/>
                <w:sz w:val="24"/>
                <w:u w:val="single"/>
              </w:rPr>
              <w:t>Тема 4. Сладости, десерты, напитки</w:t>
            </w:r>
            <w:bookmarkEnd w:id="8"/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сладких блюд и напитков.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9" w:name="bookmark52"/>
            <w:r>
              <w:rPr>
                <w:rFonts w:ascii="Times New Roman" w:hAnsi="Times New Roman"/>
                <w:b w:val="1"/>
                <w:sz w:val="24"/>
                <w:u w:val="single"/>
              </w:rPr>
              <w:t>Тема 5. Сервировка сладкого стола.</w:t>
            </w:r>
            <w:bookmarkEnd w:id="9"/>
            <w:bookmarkStart w:id="10" w:name="bookmark53"/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Праздничный этикет</w:t>
            </w:r>
            <w:bookmarkEnd w:id="10"/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 фуршет. Правила приглашения гостей. Разработка пригласительных билетов с помощью ПК.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меню.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блюд для праздничного сладкого стола.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сладкого стола.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приглашения на праздник с помощью ПК.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«Создание изделий из текстильных материалов»  (8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Тема 1. Свойства текстильных материалов 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сырьевого состава тканей и изучение их свойств.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Тема 2. Конструирование швейных изделий 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Понятие о поясной одежде. Виды поясной одежды. Конструкции юбок. Снятие мерок для изготовления поясной одежды. Построение чертежа прямой юбки.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выкроек для образцов ручных и машинных работ.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Снятие мерок и построение чертежа прямой юбки в натуральную величину.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Тема 3. Моделирование поясной одежды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из пакета готовых выкроек, журнала мод, с CD и из Интернета.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юбки.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выкройки швейного изделия из журнала мод.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выкройки проектного изделия к раскрою.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Тема 4. Швейная машина 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 xml:space="preserve">(1 ч)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Уход за швейной машиной: чистка и смазка движущихся и вращающихся частей. Приспособления к швейной машине для потайного подшивания и окантовывания среза.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швейной машиной: чистка и смазка.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потайного подшивания и окантовывания среза с помощью приспособлений к швейной машине.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Тема 5. Технология изготовления швейных изделий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(4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Технология изготовления поясного швейного изделия.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операции при ручных работах: прикрепление подогнутого края потайными стежками — подшивание.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машинных швов: краевой окантовочный с закрытым срезом и с открытым срезом.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бантовой складок.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примерки поясной одежды. Устранение дефектов после примерки.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Раскрой проектного изделия.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образцов ручных и машинных работ.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среднего шва юбки с застёжкой-молнией.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складок.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примерки поясного изделия.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юбки после примерки: вытачек и боковых срезов, верхнего среза прямым притачным поясом, нижнего среза.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прорезной петли и пришивание пуговицы.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Чистка изделия и окончательная влажно-тепловая обработка.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«Художественные ремёсла»  (8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11" w:name="bookmark70"/>
            <w:r>
              <w:rPr>
                <w:rFonts w:ascii="Times New Roman" w:hAnsi="Times New Roman"/>
                <w:b w:val="1"/>
                <w:sz w:val="24"/>
                <w:u w:val="single"/>
              </w:rPr>
              <w:t>Тема 1. Ручная роспись тканей</w:t>
            </w:r>
            <w:bookmarkEnd w:id="11"/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(2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Лабораторно-практические и практические работы.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образца росписи ткани в технике холодного батика.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12" w:name="bookmark71"/>
            <w:r>
              <w:rPr>
                <w:rFonts w:ascii="Times New Roman" w:hAnsi="Times New Roman"/>
                <w:b w:val="1"/>
                <w:sz w:val="24"/>
                <w:u w:val="single"/>
              </w:rPr>
              <w:t>Тема 2. Вышивание</w:t>
            </w:r>
            <w:bookmarkEnd w:id="12"/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(6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вышивания швом крест горизонтальными и вертикальными рядами, по диагонали. Использование ПК в вышивке крестом.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Лабораторно-практические и практические работы.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образцов швов прямыми, петлеобразными, петельными, крестообразными и косыми стежками.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образца вышивки в технике крест.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образцов вышивки гладью, французским узелком и рококо.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образца вышивки атласными лентами.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«Технологии творческой и опытнической деятельности»  (10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Тема 1. Исследовательская и созидательная деятельность  </w:t>
            </w:r>
            <w:r>
              <w:rPr>
                <w:rFonts w:ascii="Times New Roman" w:hAnsi="Times New Roman"/>
                <w:b w:val="1"/>
                <w:color w:val="000000"/>
                <w:sz w:val="24"/>
                <w:shd w:val="clear" w:fill="FFFFFF"/>
              </w:rPr>
              <w:t>(10 ч)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Теоретические сведения.</w:t>
            </w:r>
            <w:r>
              <w:rPr>
                <w:rFonts w:ascii="Times New Roman" w:hAnsi="Times New Roman"/>
                <w:sz w:val="24"/>
              </w:rPr>
              <w:t xml:space="preserve"> Цель и задачи проектной деятельности в 7 классе. Составные части годового творческого проекта семиклассников.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Практические работы.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проект по разделу «Технологии домашнего хозяйства».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проект по разделу «Кулинария».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проект по разделу «Создание изделий из текстильных материалов».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проект по разделу «Художественные ремёсла».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портфолио и разработка электронной презентации.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и защита творческого проекта.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творческих проектов: «Умный дом», «Комплект светильников для моей комнаты», «Праздничный сладкий стол», «Сладкоежки», «Праздничный наряд», «Юбка-килт», «Подарок своими руками», «Атласные ленточки» и др.</w:t>
            </w:r>
          </w:p>
          <w:p>
            <w:pPr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060"/>
        </w:trPr>
        <w:tc>
          <w:tcPr>
            <w:tcW w:w="22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курса</w:t>
            </w:r>
          </w:p>
        </w:tc>
        <w:tc>
          <w:tcPr>
            <w:tcW w:w="7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shadow="0" w:frame="0" w:color="auto"/>
                <w:left w:val="single" w:sz="4" w:space="0" w:shadow="0" w:frame="0" w:color="auto"/>
                <w:bottom w:val="single" w:sz="4" w:space="0" w:shadow="0" w:frame="0" w:color="auto"/>
                <w:right w:val="single" w:sz="4" w:space="0" w:shadow="0" w:frame="0" w:color="auto"/>
                <w:insideH w:val="single" w:sz="4" w:space="0" w:shadow="0" w:frame="0" w:color="auto"/>
                <w:insideV w:val="single" w:sz="4" w:space="0" w:shadow="0" w:frame="0" w:color="auto"/>
              </w:tblBorders>
              <w:tblLook w:val="01E0"/>
            </w:tblPr>
            <w:tblGrid/>
            <w:tr>
              <w:trPr>
                <w:trHeight w:hRule="atLeast" w:val="6406"/>
              </w:trPr>
              <w:tc>
                <w:tcPr>
                  <w:tcW w:w="7110" w:type="dxa"/>
                  <w:tcBorders>
                    <w:top w:val="single" w:sz="4" w:space="0" w:shadow="0" w:frame="0" w:color="auto"/>
                    <w:left w:val="nil"/>
                    <w:bottom w:val="single" w:sz="4" w:space="0" w:shadow="0" w:frame="0" w:color="auto"/>
                    <w:right w:val="nil"/>
                  </w:tcBorders>
                  <w:hideMark/>
                </w:tcPr>
                <w:p>
                  <w:pPr>
                    <w:widowControl w:val="0"/>
                    <w:spacing w:before="120" w:beforeAutospacing="0" w:afterAutospacing="0"/>
                    <w:rPr>
                      <w:b w:val="1"/>
                      <w:color w:val="000000"/>
                    </w:rPr>
                  </w:pPr>
                </w:p>
                <w:p>
                  <w:pPr>
                    <w:spacing w:lineRule="auto" w:line="240" w:after="0" w:beforeAutospacing="0" w:afterAutospacing="0"/>
                    <w:ind w:firstLine="567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shadow="0" w:frame="0" w:color="000000"/>
                      <w:left w:val="single" w:sz="4" w:space="0" w:shadow="0" w:frame="0" w:color="000000"/>
                      <w:bottom w:val="single" w:sz="4" w:space="0" w:shadow="0" w:frame="0" w:color="000000"/>
                      <w:right w:val="single" w:sz="4" w:space="0" w:shadow="0" w:frame="0" w:color="000000"/>
                      <w:insideH w:val="single" w:sz="4" w:space="0" w:shadow="0" w:frame="0" w:color="000000"/>
                      <w:insideV w:val="single" w:sz="4" w:space="0" w:shadow="0" w:frame="0" w:color="000000"/>
                    </w:tblBorders>
                    <w:tblLook w:val="00A0"/>
                  </w:tblPr>
                  <w:tblGrid/>
                  <w:tr>
                    <w:trPr>
                      <w:jc w:val="center"/>
                    </w:trPr>
                    <w:tc>
                      <w:tcPr>
                        <w:tcW w:w="607" w:type="dxa"/>
                        <w:gridSpan w:val="2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ind w:firstLine="56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№ п/п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ind w:firstLine="567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Разделы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Количество </w:t>
                          <w:br w:type="textWrapping"/>
                          <w:t>часов</w:t>
                        </w:r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tcW w:w="607" w:type="dxa"/>
                        <w:gridSpan w:val="2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ind w:firstLine="56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Технологии домашнего хозяйства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tcW w:w="607" w:type="dxa"/>
                        <w:gridSpan w:val="2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ind w:firstLine="56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Электротехника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tcW w:w="607" w:type="dxa"/>
                        <w:gridSpan w:val="2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ind w:firstLine="56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Кулинария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tcW w:w="607" w:type="dxa"/>
                        <w:gridSpan w:val="2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ind w:firstLine="56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Создание изделий из текстильных материалов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tcW w:w="607" w:type="dxa"/>
                        <w:gridSpan w:val="2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auto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ind w:firstLine="56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auto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Художественные ремесла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hRule="atLeast" w:val="28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auto"/>
                          <w:right w:val="single" w:sz="4" w:space="0" w:shadow="0" w:frame="0" w:color="auto"/>
                        </w:tcBorders>
                        <w:hideMark/>
                      </w:tcPr>
                      <w:p>
                        <w:pPr>
                          <w:spacing w:lineRule="auto" w:line="240" w:after="0" w:beforeAutospacing="0" w:afterAutospacing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0" w:type="dxa"/>
                        <w:gridSpan w:val="2"/>
                        <w:tcBorders>
                          <w:top w:val="single" w:sz="4" w:space="0" w:shadow="0" w:frame="0" w:color="000000"/>
                          <w:left w:val="single" w:sz="4" w:space="0" w:shadow="0" w:frame="0" w:color="auto"/>
                          <w:bottom w:val="single" w:sz="4" w:space="0" w:shadow="0" w:frame="0" w:color="auto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Технологии творческой и опытнической деятельности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000000"/>
                          <w:left w:val="single" w:sz="4" w:space="0" w:shadow="0" w:frame="0" w:color="000000"/>
                          <w:bottom w:val="single" w:sz="4" w:space="0" w:shadow="0" w:frame="0" w:color="auto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hRule="atLeast" w:val="393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shadow="0" w:frame="0" w:color="auto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auto"/>
                        </w:tcBorders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jc w:val="both"/>
                          <w:rPr>
                            <w:rFonts w:ascii="Times New Roman" w:hAnsi="Times New Roman"/>
                            <w:b w:val="1"/>
                            <w:sz w:val="24"/>
                          </w:rPr>
                        </w:pPr>
                      </w:p>
                    </w:tc>
                    <w:tc>
                      <w:tcPr>
                        <w:tcW w:w="8220" w:type="dxa"/>
                        <w:gridSpan w:val="2"/>
                        <w:tcBorders>
                          <w:top w:val="single" w:sz="4" w:space="0" w:shadow="0" w:frame="0" w:color="auto"/>
                          <w:left w:val="single" w:sz="4" w:space="0" w:shadow="0" w:frame="0" w:color="auto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jc w:val="both"/>
                          <w:rPr>
                            <w:rFonts w:ascii="Times New Roman" w:hAnsi="Times New Roman"/>
                            <w:b w:val="1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sz w:val="24"/>
                          </w:rPr>
                          <w:t>Всего часов:</w:t>
                        </w:r>
                      </w:p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jc w:val="both"/>
                          <w:rPr>
                            <w:rFonts w:ascii="Times New Roman" w:hAnsi="Times New Roman"/>
                            <w:b w:val="1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sz w:val="24"/>
                          </w:rPr>
                          <w:t>Резерв: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shadow="0" w:frame="0" w:color="auto"/>
                          <w:left w:val="single" w:sz="4" w:space="0" w:shadow="0" w:frame="0" w:color="000000"/>
                          <w:bottom w:val="single" w:sz="4" w:space="0" w:shadow="0" w:frame="0" w:color="000000"/>
                          <w:right w:val="single" w:sz="4" w:space="0" w:shadow="0" w:frame="0" w:color="000000"/>
                        </w:tcBorders>
                        <w:hideMark/>
                      </w:tcPr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b w:val="1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sz w:val="24"/>
                          </w:rPr>
                          <w:t>34</w:t>
                        </w:r>
                      </w:p>
                      <w:p>
                        <w:pPr>
                          <w:suppressAutoHyphens w:val="1"/>
                          <w:spacing w:lineRule="auto" w:line="240" w:after="0" w:beforeAutospacing="0" w:afterAutospacing="0"/>
                          <w:rPr>
                            <w:rFonts w:ascii="Times New Roman" w:hAnsi="Times New Roman"/>
                            <w:b w:val="1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 w:val="1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spacing w:lineRule="auto" w:line="240" w:after="0" w:beforeAutospacing="0" w:afterAutospacing="0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</w:p>
                <w:p>
                  <w:pPr>
                    <w:widowControl w:val="0"/>
                    <w:spacing w:before="120" w:beforeAutospacing="0" w:afterAutospacing="0"/>
                    <w:rPr>
                      <w:rFonts w:ascii="Times New Roman" w:hAnsi="Times New Roman"/>
                      <w:b w:val="1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br w:type="page"/>
                  </w:r>
                </w:p>
              </w:tc>
            </w:tr>
          </w:tbl>
          <w:p>
            <w:pPr>
              <w:spacing w:lineRule="auto" w:line="240" w:after="0" w:beforeAutospacing="0" w:afterAutospacing="0"/>
              <w:ind w:firstLine="567"/>
              <w:jc w:val="both"/>
              <w:rPr>
                <w:b w:val="1"/>
                <w:color w:val="000000"/>
              </w:rPr>
            </w:pPr>
          </w:p>
        </w:tc>
      </w:tr>
    </w:tbl>
    <w:p/>
    <w:p/>
    <w:p>
      <w:pPr>
        <w:pStyle w:val="P13"/>
        <w:spacing w:lineRule="auto" w:line="275" w:after="0"/>
        <w:rPr>
          <w:rFonts w:ascii="Times New Roman" w:hAnsi="Times New Roman"/>
          <w:b w:val="1"/>
          <w:sz w:val="24"/>
        </w:rPr>
      </w:pPr>
      <w:r>
        <w:rPr>
          <w:rStyle w:val="C16"/>
          <w:rFonts w:ascii="Times New Roman" w:hAnsi="Times New Roman"/>
          <w:b w:val="1"/>
          <w:sz w:val="24"/>
        </w:rPr>
        <w:t xml:space="preserve">Технология. 7 кл.  А.Т.Тищенко, Н.В. Синица    КАЛЕНДАРНО-ТЕМАТИЧЕСКОЕ ПЛАНИРОВАНИЕ </w:t>
      </w:r>
    </w:p>
    <w:p>
      <w:pPr>
        <w:pStyle w:val="P13"/>
        <w:spacing w:lineRule="auto" w:line="275" w:after="0"/>
        <w:rPr>
          <w:rFonts w:ascii="Times New Roman" w:hAnsi="Times New Roman"/>
          <w:b w:val="1"/>
          <w:sz w:val="24"/>
        </w:rPr>
      </w:pPr>
    </w:p>
    <w:tbl>
      <w:tblPr>
        <w:tblStyle w:val="T3"/>
        <w:tblW w:w="1513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After w:w="0" w:type="dxa"/>
          <w:trHeight w:hRule="atLeast" w:val="270"/>
        </w:trPr>
        <w:tc>
          <w:tcPr>
            <w:tcW w:w="849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№</w:t>
            </w:r>
          </w:p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урока</w:t>
            </w:r>
          </w:p>
        </w:tc>
        <w:tc>
          <w:tcPr>
            <w:tcW w:w="84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№ урока</w:t>
            </w:r>
          </w:p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темы</w:t>
            </w:r>
          </w:p>
        </w:tc>
        <w:tc>
          <w:tcPr>
            <w:tcW w:w="375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Содержание (разделы, тема)</w:t>
            </w:r>
          </w:p>
        </w:tc>
        <w:tc>
          <w:tcPr>
            <w:tcW w:w="1861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2864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Дата проведения</w:t>
            </w:r>
          </w:p>
        </w:tc>
        <w:tc>
          <w:tcPr>
            <w:tcW w:w="495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Д/задание</w:t>
            </w:r>
          </w:p>
        </w:tc>
      </w:tr>
      <w:tr>
        <w:trPr>
          <w:wAfter w:w="0" w:type="dxa"/>
          <w:trHeight w:hRule="atLeast" w:val="240"/>
        </w:trPr>
        <w:tc>
          <w:tcPr>
            <w:tcW w:w="849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84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375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6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план</w:t>
            </w:r>
          </w:p>
        </w:tc>
        <w:tc>
          <w:tcPr>
            <w:tcW w:w="20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фактическое</w:t>
            </w:r>
          </w:p>
        </w:tc>
        <w:tc>
          <w:tcPr>
            <w:tcW w:w="495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  <w:trHeight w:hRule="atLeast" w:val="300"/>
        </w:trPr>
        <w:tc>
          <w:tcPr>
            <w:tcW w:w="849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84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375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6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495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5134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 xml:space="preserve">Раздел «Технологии домашнего хозяйства»  2 ч.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Освещение жилого помещения. Предметы искусства и коллекции в интерьере.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Пр.р.1 «Освещение жилого дома»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Гигиена жилища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2 «Генеральная уборка кабинета технологии»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5134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color w:val="000000"/>
                <w:sz w:val="24"/>
              </w:rPr>
              <w:t xml:space="preserve">Раздел «Электротехника» </w:t>
            </w:r>
            <w:r>
              <w:rPr>
                <w:rStyle w:val="C16"/>
                <w:rFonts w:ascii="Times New Roman" w:hAnsi="Times New Roman"/>
                <w:b w:val="1"/>
                <w:sz w:val="24"/>
              </w:rPr>
              <w:t xml:space="preserve"> 1 ч. +Исследовательская и созидательная деятельность 1ч.</w:t>
            </w:r>
          </w:p>
        </w:tc>
      </w:tr>
      <w:tr>
        <w:trPr>
          <w:wAfter w:w="0" w:type="dxa"/>
          <w:trHeight w:hRule="atLeast" w:val="393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 xml:space="preserve">Бытовые электроприборы 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  <w:trHeight w:hRule="atLeast" w:val="430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2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деятельность. Творческий проект «Умный дом»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5134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3"/>
                <w:rFonts w:ascii="Times New Roman" w:hAnsi="Times New Roman"/>
                <w:color w:val="000000"/>
                <w:sz w:val="24"/>
              </w:rPr>
              <w:t>Раздел «Кулинария» 5 ч.</w:t>
            </w:r>
            <w:r>
              <w:rPr>
                <w:rStyle w:val="C13"/>
                <w:color w:val="000000"/>
                <w:sz w:val="24"/>
              </w:rPr>
              <w:t>+</w:t>
            </w:r>
            <w:r>
              <w:rPr>
                <w:rStyle w:val="C16"/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Style w:val="C16"/>
                <w:rFonts w:ascii="Times New Roman" w:hAnsi="Times New Roman"/>
                <w:b w:val="1"/>
                <w:sz w:val="24"/>
              </w:rPr>
              <w:t>Исследовательская и созидательная деятельность</w:t>
            </w:r>
            <w:r>
              <w:rPr>
                <w:rStyle w:val="C16"/>
                <w:rFonts w:ascii="Times New Roman" w:hAnsi="Times New Roman"/>
                <w:b w:val="1"/>
                <w:i w:val="1"/>
                <w:sz w:val="24"/>
              </w:rPr>
              <w:t xml:space="preserve">  </w:t>
            </w:r>
            <w:r>
              <w:rPr>
                <w:rStyle w:val="C16"/>
                <w:rFonts w:ascii="Times New Roman" w:hAnsi="Times New Roman"/>
                <w:b w:val="1"/>
                <w:sz w:val="24"/>
              </w:rPr>
              <w:t>2 ч.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Блюда из молока и кисломолочных продуктов.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Лаб. р. 1 «Определение качества молока и молочных продуктов»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Пр.р.3 «Приготовление молочного супа, молочной каши или блюда из творога»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Изделия из жидкого теста.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Лаб. р. 2 «Определение качества меда»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Пр.р.4 «Приготовление изделий из жидкого теста»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Виды теста и выпечки.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5 «Приготовление изделий из пресного слоенного теста»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6 «Приготовление изделий из песочного теста»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4.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Сладости, десерты, напитки.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7 «приготовление сладких блюд и напитков»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5.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Сервировка сладкого стола. Праздничный этикет.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8 «Разработка приглашения в редакторе Microsoft Word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6.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«Праздничный сладкий стол» (1,2,3,4 этап)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7.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«Праздничный сладкий стол» (5этап)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5134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Раздел «Создание изделий из текстильных материалов» 8 ч.</w:t>
            </w:r>
            <w:r>
              <w:rPr>
                <w:rStyle w:val="C13"/>
                <w:color w:val="000000"/>
                <w:sz w:val="24"/>
              </w:rPr>
              <w:t>+</w:t>
            </w:r>
            <w:r>
              <w:rPr>
                <w:rStyle w:val="C16"/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Style w:val="C16"/>
                <w:rFonts w:ascii="Times New Roman" w:hAnsi="Times New Roman"/>
                <w:b w:val="1"/>
                <w:sz w:val="24"/>
              </w:rPr>
              <w:t>Исследовательская и созидательная деятельность</w:t>
            </w:r>
            <w:r>
              <w:rPr>
                <w:rStyle w:val="C16"/>
                <w:rFonts w:ascii="Times New Roman" w:hAnsi="Times New Roman"/>
                <w:b w:val="1"/>
                <w:i w:val="1"/>
                <w:sz w:val="24"/>
              </w:rPr>
              <w:t xml:space="preserve">  </w:t>
            </w:r>
            <w:r>
              <w:rPr>
                <w:rStyle w:val="C16"/>
                <w:rFonts w:ascii="Times New Roman" w:hAnsi="Times New Roman"/>
                <w:b w:val="1"/>
                <w:sz w:val="24"/>
              </w:rPr>
              <w:t>4ч.</w:t>
            </w: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Свойства текстильных материалов.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Лаб. р. 3 «Определение сырьевого состава тканей и изучение их свойств»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Конструирование швейных изделий.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9 «снятие мерок и построение чертежа прямой юбки»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Моделирование швейных изделий.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10 «Моделирование и подготовка выкройки к раскрою»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11 «получение выкройки швейного изделия из журнала мод и подготовка ее к раскрою»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4.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Швейная машина.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р.14 « Изготовление образцов машинных швов»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5.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Технология изготовление швейных изделий.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 xml:space="preserve">Пр. р. 12  «Раскрой проектного изделия»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13 «Изготовление образцов ручных швов»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6.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Технология изготовления швейных изделий.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15 «обработка среднего шва юбки»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16 «Обработка складок»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7.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Технология изготовления швейных изделий.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17 «Примерка изделия»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8.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Технология изготовления швейных изделий.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18 «Обработка юбки после примерки»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9.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«Праздничный наряд» (1,2,3,4,5этап)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«Праздничный наряд»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(8,8 этап)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«Праздничный наряд»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(10 этап)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«Праздничный наряд»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(10.11 этап)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5134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C16"/>
                <w:rFonts w:ascii="Times New Roman" w:hAnsi="Times New Roman"/>
                <w:b w:val="1"/>
                <w:sz w:val="24"/>
              </w:rPr>
              <w:t>Раздел «Художественные ремёсла» 8 ч.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Style w:val="C13"/>
                <w:color w:val="000000"/>
                <w:sz w:val="24"/>
              </w:rPr>
              <w:t>+</w:t>
            </w:r>
            <w:r>
              <w:rPr>
                <w:rStyle w:val="C16"/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Style w:val="C16"/>
                <w:rFonts w:ascii="Times New Roman" w:hAnsi="Times New Roman"/>
                <w:b w:val="1"/>
                <w:sz w:val="24"/>
              </w:rPr>
              <w:t>Исследовательская и созидательная деятельность</w:t>
            </w:r>
            <w:r>
              <w:rPr>
                <w:rStyle w:val="C16"/>
                <w:rFonts w:ascii="Times New Roman" w:hAnsi="Times New Roman"/>
                <w:b w:val="1"/>
                <w:i w:val="1"/>
                <w:sz w:val="24"/>
              </w:rPr>
              <w:t xml:space="preserve">  </w:t>
            </w:r>
            <w:r>
              <w:rPr>
                <w:rStyle w:val="C16"/>
                <w:rFonts w:ascii="Times New Roman" w:hAnsi="Times New Roman"/>
                <w:b w:val="1"/>
                <w:sz w:val="24"/>
              </w:rPr>
              <w:t>3 ч.</w:t>
            </w:r>
          </w:p>
          <w:p>
            <w:pPr>
              <w:pStyle w:val="P13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Ручная роспись тканей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Ручная роспись ткани.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19 «Выполнение образца росписи ткани в технике холодного батика»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Вышивание.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20 «Выполнение образцов швов»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4.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Вышивание.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21 «Выполнение образца вышивки крест»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5.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Вышивание.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22 «Выполнение образцов вышивки гладью»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6.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Вышивание.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23 «Выполнение образцов вышивки»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7.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Вышивание.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Пр. р. 24 «Выполнение образца вышивки лентами»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8.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Вышивание.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9.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«Подарок своими руками» (1,2,3,4,5,6 этап)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«Подарок своими руками» (7,8 этап)</w:t>
            </w: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15134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Исследовательская и созидательная деятельность.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Творческий проект «Подарок своими руками» (9,10 этап)</w:t>
            </w: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6"/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rPr>
          <w:wAfter w:w="0" w:type="dxa"/>
        </w:trPr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7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P13"/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2A516A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3AF7194"/>
    <w:multiLevelType w:val="hybridMultilevel"/>
    <w:lvl w:ilvl="0" w:tplc="95882962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C1650C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15F6307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231E7AB1"/>
    <w:multiLevelType w:val="hybridMultilevel"/>
    <w:lvl w:ilvl="0" w:tplc="95882962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28B60B6F"/>
    <w:multiLevelType w:val="hybridMultilevel"/>
    <w:lvl w:ilvl="0" w:tplc="95882962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2A1646C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310006F9"/>
    <w:multiLevelType w:val="hybridMultilevel"/>
    <w:lvl w:ilvl="0" w:tplc="95882962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329B107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nsid w:val="3809756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0">
    <w:nsid w:val="3913459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1">
    <w:nsid w:val="39B0634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2">
    <w:nsid w:val="507A2BBF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5D247DF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5DDC1DC0"/>
    <w:multiLevelType w:val="hybridMultilevel"/>
    <w:lvl w:ilvl="0" w:tplc="95882962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61222655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nsid w:val="6EDC449A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7">
    <w:nsid w:val="7224227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74BF2772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927"/>
        <w:tabs>
          <w:tab w:val="left" w:pos="927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9">
    <w:nsid w:val="6B113AEF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15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5"/>
  </w:num>
  <w:num w:numId="17">
    <w:abstractNumId w:val="4"/>
  </w:num>
  <w:num w:numId="18">
    <w:abstractNumId w:val="7"/>
  </w:num>
  <w:num w:numId="19">
    <w:abstractNumId w:val="1"/>
  </w:num>
  <w:num w:numId="20">
    <w:abstractNumId w:val="19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Standard"/>
    <w:pPr>
      <w:widowControl w:val="0"/>
      <w:shd w:val="clear" w:fill="FFFFFF"/>
      <w:tabs>
        <w:tab w:val="left" w:pos="1035" w:leader="none"/>
      </w:tabs>
      <w:suppressAutoHyphens w:val="1"/>
      <w:spacing w:lineRule="auto" w:line="240" w:after="0" w:beforeAutospacing="0" w:afterAutospacing="0"/>
      <w:jc w:val="both"/>
    </w:pPr>
    <w:rPr>
      <w:rFonts w:ascii="Times New Roman" w:hAnsi="Times New Roman"/>
      <w:sz w:val="24"/>
    </w:rPr>
  </w:style>
  <w:style w:type="paragraph" w:styleId="P2">
    <w:name w:val="Основной текст2"/>
    <w:basedOn w:val="P0"/>
    <w:link w:val="C3"/>
    <w:pPr>
      <w:widowControl w:val="0"/>
      <w:shd w:val="clear" w:fill="FFFFFF"/>
      <w:spacing w:lineRule="exact" w:line="298" w:before="60" w:after="0" w:beforeAutospacing="0" w:afterAutospacing="0"/>
      <w:jc w:val="both"/>
    </w:pPr>
    <w:rPr/>
  </w:style>
  <w:style w:type="paragraph" w:styleId="P3">
    <w:name w:val="Body Text Indent 3"/>
    <w:basedOn w:val="P0"/>
    <w:link w:val="C5"/>
    <w:semiHidden/>
    <w:pPr>
      <w:spacing w:lineRule="auto" w:line="240" w:after="0" w:beforeAutospacing="0" w:afterAutospacing="0"/>
      <w:ind w:firstLine="720"/>
      <w:jc w:val="center"/>
    </w:pPr>
    <w:rPr>
      <w:rFonts w:ascii="Times New Roman" w:hAnsi="Times New Roman"/>
      <w:b w:val="1"/>
      <w:sz w:val="32"/>
    </w:rPr>
  </w:style>
  <w:style w:type="paragraph" w:styleId="P4">
    <w:name w:val="dash0410_005f0431_005f0437_005f0430_005f0446_005f0020_005f0441_005f043f_005f0438_005f0441_005f043a_005f0430"/>
    <w:basedOn w:val="P0"/>
    <w:pPr>
      <w:spacing w:lineRule="auto" w:line="240" w:after="0" w:beforeAutospacing="0" w:afterAutospacing="0"/>
      <w:ind w:firstLine="700" w:left="720"/>
      <w:jc w:val="both"/>
    </w:pPr>
    <w:rPr>
      <w:rFonts w:ascii="Times New Roman" w:hAnsi="Times New Roman"/>
      <w:sz w:val="24"/>
    </w:rPr>
  </w:style>
  <w:style w:type="paragraph" w:styleId="P5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6">
    <w:name w:val="Основной текст (2)"/>
    <w:basedOn w:val="P0"/>
    <w:link w:val="C7"/>
    <w:pPr>
      <w:widowControl w:val="0"/>
      <w:shd w:val="clear" w:fill="FFFFFF"/>
      <w:spacing w:lineRule="exact" w:line="240" w:before="240" w:after="0" w:beforeAutospacing="0" w:afterAutospacing="0"/>
      <w:jc w:val="both"/>
    </w:pPr>
    <w:rPr>
      <w:rFonts w:ascii="Times New Roman" w:hAnsi="Times New Roman"/>
    </w:rPr>
  </w:style>
  <w:style w:type="paragraph" w:styleId="P7">
    <w:name w:val="Основной текст (5)"/>
    <w:basedOn w:val="P0"/>
    <w:link w:val="C8"/>
    <w:pPr>
      <w:widowControl w:val="0"/>
      <w:shd w:val="clear" w:fill="FFFFFF"/>
      <w:spacing w:lineRule="exact" w:line="240" w:after="0" w:beforeAutospacing="0" w:afterAutospacing="0"/>
      <w:ind w:firstLine="460"/>
    </w:pPr>
    <w:rPr>
      <w:rFonts w:ascii="Consolas" w:hAnsi="Consolas"/>
      <w:i w:val="1"/>
      <w:sz w:val="19"/>
    </w:rPr>
  </w:style>
  <w:style w:type="paragraph" w:styleId="P8">
    <w:name w:val="Заголовок №2"/>
    <w:basedOn w:val="P0"/>
    <w:link w:val="C10"/>
    <w:pPr>
      <w:widowControl w:val="0"/>
      <w:shd w:val="clear" w:fill="FFFFFF"/>
      <w:spacing w:lineRule="atLeast" w:line="240" w:before="240" w:after="0" w:beforeAutospacing="0" w:afterAutospacing="0"/>
      <w:outlineLvl w:val="1"/>
    </w:pPr>
    <w:rPr>
      <w:rFonts w:ascii="Segoe UI" w:hAnsi="Segoe UI"/>
      <w:b w:val="1"/>
      <w:sz w:val="26"/>
    </w:rPr>
  </w:style>
  <w:style w:type="paragraph" w:styleId="P9">
    <w:name w:val="Заголовок №31"/>
    <w:basedOn w:val="P0"/>
    <w:link w:val="C11"/>
    <w:pPr>
      <w:widowControl w:val="0"/>
      <w:shd w:val="clear" w:fill="FFFFFF"/>
      <w:spacing w:lineRule="atLeast" w:line="240" w:before="240" w:after="60" w:beforeAutospacing="0" w:afterAutospacing="0"/>
      <w:outlineLvl w:val="2"/>
    </w:pPr>
    <w:rPr>
      <w:rFonts w:ascii="Garamond" w:hAnsi="Garamond"/>
      <w:b w:val="1"/>
      <w:sz w:val="26"/>
    </w:rPr>
  </w:style>
  <w:style w:type="paragraph" w:styleId="P10">
    <w:name w:val="Основной текст (8)"/>
    <w:basedOn w:val="P0"/>
    <w:link w:val="C13"/>
    <w:pPr>
      <w:widowControl w:val="0"/>
      <w:shd w:val="clear" w:fill="FFFFFF"/>
      <w:spacing w:lineRule="atLeast" w:line="240" w:before="300" w:after="300" w:beforeAutospacing="0" w:afterAutospacing="0"/>
    </w:pPr>
    <w:rPr>
      <w:rFonts w:ascii="Segoe UI" w:hAnsi="Segoe UI"/>
      <w:b w:val="1"/>
      <w:sz w:val="26"/>
    </w:rPr>
  </w:style>
  <w:style w:type="paragraph" w:styleId="P11">
    <w:name w:val="List Paragraph"/>
    <w:basedOn w:val="P0"/>
    <w:qFormat/>
    <w:pPr>
      <w:ind w:left="720"/>
      <w:contextualSpacing w:val="1"/>
    </w:pPr>
    <w:rPr/>
  </w:style>
  <w:style w:type="paragraph" w:styleId="P12">
    <w:name w:val="Balloon Text"/>
    <w:basedOn w:val="P0"/>
    <w:link w:val="C1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13">
    <w:name w:val="Без интервала"/>
    <w:basedOn w:val="P0"/>
    <w:next w:val="P13"/>
    <w:pPr/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_"/>
    <w:link w:val="P2"/>
    <w:rPr/>
  </w:style>
  <w:style w:type="character" w:styleId="C4">
    <w:name w:val="Основной текст + Полужирный"/>
    <w:rPr>
      <w:b w:val="1"/>
      <w:i w:val="1"/>
      <w:color w:val="000000"/>
      <w:sz w:val="22"/>
      <w:shd w:val="clear" w:fill="FFFFFF"/>
    </w:rPr>
  </w:style>
  <w:style w:type="character" w:styleId="C5">
    <w:name w:val="Основной текст с отступом 3 Знак"/>
    <w:basedOn w:val="C0"/>
    <w:link w:val="P3"/>
    <w:semiHidden/>
    <w:rPr>
      <w:rFonts w:ascii="Times New Roman" w:hAnsi="Times New Roman"/>
      <w:b w:val="1"/>
      <w:sz w:val="32"/>
    </w:rPr>
  </w:style>
  <w:style w:type="character" w:styleId="C6">
    <w:name w:val="dash0410_005f0431_005f0437_005f0430_005f0446_005f0020_005f0441_005f043f_005f0438_005f0441_005f043a_005f0430_005f_005fchar1__char1"/>
    <w:rPr>
      <w:rFonts w:ascii="Times New Roman" w:hAnsi="Times New Roman"/>
      <w:strike w:val="0"/>
      <w:sz w:val="24"/>
      <w:u w:val="none"/>
    </w:rPr>
  </w:style>
  <w:style w:type="character" w:styleId="C7">
    <w:name w:val="Основной текст (2)_"/>
    <w:link w:val="P6"/>
    <w:rPr>
      <w:rFonts w:ascii="Times New Roman" w:hAnsi="Times New Roman"/>
    </w:rPr>
  </w:style>
  <w:style w:type="character" w:styleId="C8">
    <w:name w:val="Основной текст (5)_"/>
    <w:link w:val="P7"/>
    <w:rPr>
      <w:rFonts w:ascii="Consolas" w:hAnsi="Consolas"/>
      <w:i w:val="1"/>
      <w:sz w:val="19"/>
    </w:rPr>
  </w:style>
  <w:style w:type="character" w:styleId="C9">
    <w:name w:val="Основной текст (2) + Consolas"/>
    <w:rPr>
      <w:rFonts w:ascii="Consolas" w:hAnsi="Consolas"/>
      <w:i w:val="1"/>
      <w:sz w:val="19"/>
      <w:shd w:val="clear" w:fill="FFFFFF"/>
    </w:rPr>
  </w:style>
  <w:style w:type="character" w:styleId="C10">
    <w:name w:val="Заголовок №2_"/>
    <w:link w:val="P8"/>
    <w:rPr>
      <w:rFonts w:ascii="Segoe UI" w:hAnsi="Segoe UI"/>
      <w:b w:val="1"/>
      <w:sz w:val="26"/>
    </w:rPr>
  </w:style>
  <w:style w:type="character" w:styleId="C11">
    <w:name w:val="Заголовок №3_"/>
    <w:link w:val="P9"/>
    <w:rPr>
      <w:rFonts w:ascii="Garamond" w:hAnsi="Garamond"/>
      <w:b w:val="1"/>
      <w:sz w:val="26"/>
    </w:rPr>
  </w:style>
  <w:style w:type="character" w:styleId="C12">
    <w:name w:val="Заголовок №3"/>
    <w:rPr>
      <w:rFonts w:ascii="Garamond" w:hAnsi="Garamond"/>
      <w:b w:val="1"/>
      <w:sz w:val="26"/>
      <w:u w:val="single"/>
      <w:shd w:val="clear" w:fill="FFFFFF"/>
    </w:rPr>
  </w:style>
  <w:style w:type="character" w:styleId="C13">
    <w:name w:val="Основной текст (8)_"/>
    <w:link w:val="P10"/>
    <w:rPr>
      <w:rFonts w:ascii="Segoe UI" w:hAnsi="Segoe UI"/>
      <w:b w:val="1"/>
      <w:sz w:val="26"/>
    </w:rPr>
  </w:style>
  <w:style w:type="character" w:styleId="C14">
    <w:name w:val="Основной текст (2) + Segoe UI"/>
    <w:rPr>
      <w:rFonts w:ascii="Segoe UI" w:hAnsi="Segoe UI"/>
      <w:b w:val="1"/>
      <w:sz w:val="19"/>
      <w:shd w:val="clear" w:fill="FFFFFF"/>
    </w:rPr>
  </w:style>
  <w:style w:type="character" w:styleId="C15">
    <w:name w:val="Текст выноски Знак"/>
    <w:basedOn w:val="C0"/>
    <w:link w:val="P12"/>
    <w:semiHidden/>
    <w:rPr>
      <w:rFonts w:ascii="Tahoma" w:hAnsi="Tahoma"/>
      <w:sz w:val="16"/>
    </w:rPr>
  </w:style>
  <w:style w:type="character" w:styleId="C16">
    <w:name w:val="Основной шрифт абзаца"/>
    <w:rPr>
      <w:sz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Обычная таблица"/>
    <w:pPr>
      <w:spacing w:lineRule="auto" w:line="240"/>
    </w:pPr>
    <w:rPr>
      <w:sz w:val="20"/>
    </w:rPr>
    <w:tblPr>
      <w:tblInd w:w="0" w:type="dxa"/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