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50" w:rsidRPr="00FC2764" w:rsidRDefault="00BD5A50" w:rsidP="00BD5A50">
      <w:pPr>
        <w:jc w:val="both"/>
      </w:pPr>
    </w:p>
    <w:tbl>
      <w:tblPr>
        <w:tblW w:w="0" w:type="auto"/>
        <w:tblInd w:w="9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0"/>
      </w:tblGrid>
      <w:tr w:rsidR="006A0131" w:rsidRPr="00FC2764" w:rsidTr="00B5423C">
        <w:trPr>
          <w:trHeight w:val="253"/>
        </w:trPr>
        <w:tc>
          <w:tcPr>
            <w:tcW w:w="920" w:type="dxa"/>
            <w:shd w:val="clear" w:color="auto" w:fill="auto"/>
            <w:vAlign w:val="bottom"/>
          </w:tcPr>
          <w:p w:rsidR="006A0131" w:rsidRPr="00FC2764" w:rsidRDefault="006A0131" w:rsidP="00B5423C">
            <w:pPr>
              <w:spacing w:line="0" w:lineRule="atLeast"/>
            </w:pPr>
            <w:bookmarkStart w:id="0" w:name="page1"/>
            <w:bookmarkEnd w:id="0"/>
          </w:p>
        </w:tc>
      </w:tr>
      <w:tr w:rsidR="006A0131" w:rsidRPr="00FC2764" w:rsidTr="00B5423C">
        <w:trPr>
          <w:trHeight w:val="292"/>
        </w:trPr>
        <w:tc>
          <w:tcPr>
            <w:tcW w:w="920" w:type="dxa"/>
            <w:shd w:val="clear" w:color="auto" w:fill="auto"/>
            <w:vAlign w:val="bottom"/>
          </w:tcPr>
          <w:p w:rsidR="006A0131" w:rsidRPr="00FC2764" w:rsidRDefault="006A0131" w:rsidP="00B5423C">
            <w:pPr>
              <w:spacing w:line="0" w:lineRule="atLeast"/>
            </w:pPr>
          </w:p>
        </w:tc>
      </w:tr>
      <w:tr w:rsidR="006A0131" w:rsidRPr="00FC2764" w:rsidTr="006A0131">
        <w:trPr>
          <w:trHeight w:val="313"/>
        </w:trPr>
        <w:tc>
          <w:tcPr>
            <w:tcW w:w="920" w:type="dxa"/>
            <w:shd w:val="clear" w:color="auto" w:fill="auto"/>
            <w:vAlign w:val="bottom"/>
          </w:tcPr>
          <w:p w:rsidR="006A0131" w:rsidRPr="00FC2764" w:rsidRDefault="006A0131" w:rsidP="00B5423C">
            <w:pPr>
              <w:spacing w:line="0" w:lineRule="atLeast"/>
              <w:ind w:left="20"/>
              <w:rPr>
                <w:u w:val="single"/>
              </w:rPr>
            </w:pPr>
          </w:p>
        </w:tc>
      </w:tr>
    </w:tbl>
    <w:p w:rsidR="00CC6C31" w:rsidRPr="00A73475" w:rsidRDefault="006A0131" w:rsidP="00A73475">
      <w:pPr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617210" cy="9251950"/>
            <wp:effectExtent l="19050" t="0" r="2540" b="0"/>
            <wp:docPr id="1" name="Рисунок 0" descr="Положение о проведении аттес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роведении аттестации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C31" w:rsidRPr="00FC2764" w:rsidRDefault="00CC6C31" w:rsidP="00CC6C31">
      <w:pPr>
        <w:shd w:val="clear" w:color="auto" w:fill="FFFFFF"/>
        <w:ind w:firstLine="300"/>
        <w:jc w:val="center"/>
        <w:textAlignment w:val="baseline"/>
        <w:outlineLvl w:val="4"/>
        <w:rPr>
          <w:b/>
          <w:color w:val="000000"/>
        </w:rPr>
      </w:pPr>
      <w:r w:rsidRPr="00FC2764">
        <w:rPr>
          <w:b/>
          <w:color w:val="000000"/>
        </w:rPr>
        <w:lastRenderedPageBreak/>
        <w:t xml:space="preserve">Положение </w:t>
      </w:r>
    </w:p>
    <w:p w:rsidR="00CC6C31" w:rsidRPr="00FC2764" w:rsidRDefault="00CC6C31" w:rsidP="00CC6C31">
      <w:pPr>
        <w:shd w:val="clear" w:color="auto" w:fill="FFFFFF"/>
        <w:ind w:firstLine="300"/>
        <w:jc w:val="center"/>
        <w:textAlignment w:val="baseline"/>
        <w:outlineLvl w:val="4"/>
        <w:rPr>
          <w:b/>
          <w:color w:val="000000"/>
          <w:shd w:val="clear" w:color="auto" w:fill="FFFFFF"/>
        </w:rPr>
      </w:pPr>
      <w:r w:rsidRPr="00FC2764">
        <w:rPr>
          <w:b/>
          <w:color w:val="000000"/>
        </w:rPr>
        <w:t xml:space="preserve">о проведении  </w:t>
      </w:r>
      <w:r w:rsidRPr="00FC2764">
        <w:rPr>
          <w:b/>
          <w:color w:val="000000"/>
          <w:shd w:val="clear" w:color="auto" w:fill="FFFFFF"/>
        </w:rPr>
        <w:t>промежуточной аттестации учащихся и осуществлении текущего контроля их успеваемости</w:t>
      </w:r>
      <w:r w:rsidR="00A73475">
        <w:rPr>
          <w:b/>
          <w:color w:val="000000"/>
          <w:shd w:val="clear" w:color="auto" w:fill="FFFFFF"/>
        </w:rPr>
        <w:t xml:space="preserve"> в МБОУ «</w:t>
      </w:r>
      <w:proofErr w:type="spellStart"/>
      <w:r w:rsidR="00A73475">
        <w:rPr>
          <w:b/>
          <w:color w:val="000000"/>
          <w:shd w:val="clear" w:color="auto" w:fill="FFFFFF"/>
        </w:rPr>
        <w:t>Гилево-Логовская</w:t>
      </w:r>
      <w:proofErr w:type="spellEnd"/>
      <w:r w:rsidR="00A73475">
        <w:rPr>
          <w:b/>
          <w:color w:val="000000"/>
          <w:shd w:val="clear" w:color="auto" w:fill="FFFFFF"/>
        </w:rPr>
        <w:t xml:space="preserve"> СОШ»</w:t>
      </w:r>
    </w:p>
    <w:p w:rsidR="00CC6C31" w:rsidRPr="00FC2764" w:rsidRDefault="00CC6C31" w:rsidP="00CC6C31">
      <w:pPr>
        <w:shd w:val="clear" w:color="auto" w:fill="FFFFFF"/>
        <w:jc w:val="both"/>
        <w:rPr>
          <w:b/>
          <w:bCs/>
          <w:color w:val="000000"/>
        </w:rPr>
      </w:pPr>
    </w:p>
    <w:p w:rsidR="00CC6C31" w:rsidRPr="00FC2764" w:rsidRDefault="00CC6C31" w:rsidP="00FC276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276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C6C31" w:rsidRPr="00FC2764" w:rsidRDefault="00CC6C31" w:rsidP="00CC6C31">
      <w:pPr>
        <w:pStyle w:val="a5"/>
        <w:shd w:val="clear" w:color="auto" w:fill="FFFFFF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C6C31" w:rsidRPr="00FC2764" w:rsidRDefault="00CC6C31" w:rsidP="00CC6C3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27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 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FC276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FC27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№ 273-ФЗ «Об образовании в Российской Федерации», 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FC276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2013 г</w:t>
        </w:r>
      </w:smartTag>
      <w:r w:rsidRPr="00FC27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 Уставом образовательной организации.</w:t>
      </w:r>
      <w:proofErr w:type="gramEnd"/>
    </w:p>
    <w:p w:rsidR="00CC6C31" w:rsidRPr="00FC2764" w:rsidRDefault="00CC6C31" w:rsidP="00CC6C31">
      <w:pPr>
        <w:shd w:val="clear" w:color="auto" w:fill="FFFFFF"/>
        <w:ind w:firstLine="480"/>
        <w:jc w:val="both"/>
        <w:rPr>
          <w:color w:val="000000"/>
        </w:rPr>
      </w:pPr>
      <w:r w:rsidRPr="00FC2764">
        <w:rPr>
          <w:color w:val="000000"/>
        </w:rPr>
        <w:t>1.2. Настоящее Положение о проведении промежуточной аттестации учащихся и осуществлении текущего контроля их успеваемости (далее - Положение) является локальным нормативным актом образовательной организации (далее - Организации), регулирующим периодичность, порядок,  систему оценок и формы проведения промежуточной аттестации учащихся и текущего контроля их успеваемости. </w:t>
      </w:r>
    </w:p>
    <w:p w:rsidR="00CC6C31" w:rsidRPr="00FC2764" w:rsidRDefault="00CC6C31" w:rsidP="00CC6C3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C2764">
        <w:rPr>
          <w:color w:val="000000"/>
        </w:rPr>
        <w:t xml:space="preserve">1.3.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bookmarkStart w:id="1" w:name="st58_1"/>
      <w:bookmarkStart w:id="2" w:name="st58_2"/>
      <w:bookmarkStart w:id="3" w:name="st58_4"/>
      <w:bookmarkStart w:id="4" w:name="st58_5"/>
      <w:bookmarkStart w:id="5" w:name="st58_7"/>
      <w:bookmarkStart w:id="6" w:name="st58_8"/>
      <w:bookmarkStart w:id="7" w:name="st58_9"/>
      <w:bookmarkStart w:id="8" w:name="st58_10"/>
      <w:bookmarkStart w:id="9" w:name="st58_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FC2764">
        <w:rPr>
          <w:color w:val="000000"/>
        </w:rPr>
        <w:t xml:space="preserve">учащихся. </w:t>
      </w:r>
    </w:p>
    <w:p w:rsidR="00CC6C31" w:rsidRPr="00FC2764" w:rsidRDefault="00CC6C31" w:rsidP="00CC6C31">
      <w:pPr>
        <w:shd w:val="clear" w:color="auto" w:fill="FFFFFF"/>
        <w:ind w:firstLine="480"/>
        <w:jc w:val="both"/>
        <w:rPr>
          <w:color w:val="000000"/>
        </w:rPr>
      </w:pPr>
      <w:r w:rsidRPr="00FC2764">
        <w:rPr>
          <w:color w:val="000000"/>
        </w:rPr>
        <w:t>1.4.Текущий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</w:t>
      </w:r>
      <w:proofErr w:type="gramStart"/>
      <w:r w:rsidRPr="00FC2764">
        <w:rPr>
          <w:color w:val="000000"/>
        </w:rPr>
        <w:t xml:space="preserve"> .</w:t>
      </w:r>
      <w:proofErr w:type="gramEnd"/>
    </w:p>
    <w:p w:rsidR="00CC6C31" w:rsidRPr="00FC2764" w:rsidRDefault="00CC6C31" w:rsidP="00CC6C31">
      <w:pPr>
        <w:autoSpaceDE w:val="0"/>
        <w:autoSpaceDN w:val="0"/>
        <w:adjustRightInd w:val="0"/>
        <w:ind w:firstLine="540"/>
        <w:jc w:val="both"/>
      </w:pPr>
      <w:r w:rsidRPr="00FC2764">
        <w:rPr>
          <w:color w:val="000000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</w:t>
      </w:r>
      <w:r w:rsidRPr="00FC2764">
        <w:t xml:space="preserve"> результатов освоения основных общеобразовательных программ, предусмотренных федеральными государственными образовательными стандартами </w:t>
      </w:r>
      <w:r w:rsidRPr="00FC2764">
        <w:rPr>
          <w:color w:val="000000"/>
        </w:rPr>
        <w:t>начального общего, основного общего и среднего общего образования (далее – ФГОС)</w:t>
      </w:r>
      <w:r w:rsidRPr="00FC2764">
        <w:t>.</w:t>
      </w:r>
    </w:p>
    <w:p w:rsidR="00CC6C31" w:rsidRPr="00FC2764" w:rsidRDefault="00CC6C31" w:rsidP="00CC6C31">
      <w:pPr>
        <w:shd w:val="clear" w:color="auto" w:fill="FFFFFF"/>
        <w:ind w:firstLine="426"/>
        <w:jc w:val="both"/>
        <w:rPr>
          <w:color w:val="000000"/>
        </w:rPr>
      </w:pPr>
      <w:r w:rsidRPr="00FC2764">
        <w:rPr>
          <w:color w:val="000000"/>
        </w:rPr>
        <w:t>1.5. Промежуточная аттестация – это установление уровня достижения результатов освоения учебных предме</w:t>
      </w:r>
      <w:r w:rsidR="00591998">
        <w:rPr>
          <w:color w:val="000000"/>
        </w:rPr>
        <w:t>тов, курсов</w:t>
      </w:r>
      <w:r w:rsidRPr="00FC2764">
        <w:rPr>
          <w:color w:val="000000"/>
        </w:rPr>
        <w:t xml:space="preserve">, предусмотренных  образовательной программой. </w:t>
      </w:r>
    </w:p>
    <w:p w:rsidR="00CC6C31" w:rsidRPr="00FC2764" w:rsidRDefault="002F467E" w:rsidP="00CC6C31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 Текущая и п</w:t>
      </w:r>
      <w:r w:rsidR="00CC6C31" w:rsidRPr="00FC2764">
        <w:rPr>
          <w:color w:val="000000"/>
        </w:rPr>
        <w:t xml:space="preserve">ромежуточная аттестация </w:t>
      </w:r>
      <w:proofErr w:type="gramStart"/>
      <w:r w:rsidR="00CC6C31" w:rsidRPr="00FC2764">
        <w:rPr>
          <w:color w:val="000000"/>
        </w:rPr>
        <w:t>проводится</w:t>
      </w:r>
      <w:proofErr w:type="gramEnd"/>
      <w:r w:rsidR="00E961DA">
        <w:rPr>
          <w:color w:val="000000"/>
        </w:rPr>
        <w:t xml:space="preserve"> начиная со 2</w:t>
      </w:r>
      <w:r w:rsidR="00CC6C31" w:rsidRPr="00FC2764">
        <w:rPr>
          <w:color w:val="000000"/>
        </w:rPr>
        <w:t xml:space="preserve">  класса.</w:t>
      </w:r>
    </w:p>
    <w:p w:rsidR="002F467E" w:rsidRDefault="00CC6C31" w:rsidP="00CC6C31">
      <w:pPr>
        <w:shd w:val="clear" w:color="auto" w:fill="FFFFFF"/>
        <w:ind w:firstLine="426"/>
        <w:jc w:val="both"/>
        <w:rPr>
          <w:color w:val="000000"/>
        </w:rPr>
      </w:pPr>
      <w:r w:rsidRPr="00FC2764">
        <w:rPr>
          <w:color w:val="000000"/>
        </w:rPr>
        <w:t>Промежуточная аттестация проводится по каждому учебному пред</w:t>
      </w:r>
      <w:r w:rsidR="003C7EFF">
        <w:rPr>
          <w:color w:val="000000"/>
        </w:rPr>
        <w:t>мету, курсу, дисциплине</w:t>
      </w:r>
      <w:r w:rsidR="00487245">
        <w:rPr>
          <w:color w:val="000000"/>
        </w:rPr>
        <w:t xml:space="preserve"> по </w:t>
      </w:r>
      <w:proofErr w:type="spellStart"/>
      <w:r w:rsidR="00487245">
        <w:rPr>
          <w:color w:val="000000"/>
        </w:rPr>
        <w:t>пятибальной</w:t>
      </w:r>
      <w:proofErr w:type="spellEnd"/>
      <w:r w:rsidR="00487245">
        <w:rPr>
          <w:color w:val="000000"/>
        </w:rPr>
        <w:t xml:space="preserve"> системе оценивания</w:t>
      </w:r>
      <w:r w:rsidRPr="00FC2764">
        <w:rPr>
          <w:color w:val="000000"/>
        </w:rPr>
        <w:t xml:space="preserve">. </w:t>
      </w:r>
      <w:r w:rsidR="002F467E">
        <w:rPr>
          <w:color w:val="000000"/>
        </w:rPr>
        <w:t xml:space="preserve"> </w:t>
      </w:r>
    </w:p>
    <w:p w:rsidR="00487245" w:rsidRDefault="00CC6C31" w:rsidP="00CC6C31">
      <w:pPr>
        <w:shd w:val="clear" w:color="auto" w:fill="FFFFFF"/>
        <w:ind w:firstLine="426"/>
        <w:jc w:val="both"/>
        <w:rPr>
          <w:color w:val="000000"/>
        </w:rPr>
      </w:pPr>
      <w:r w:rsidRPr="00FC2764">
        <w:rPr>
          <w:color w:val="000000"/>
        </w:rPr>
        <w:t>Промежуточная аттестация подраздел</w:t>
      </w:r>
      <w:r w:rsidR="00E961DA">
        <w:rPr>
          <w:color w:val="000000"/>
        </w:rPr>
        <w:t xml:space="preserve">яется </w:t>
      </w:r>
      <w:proofErr w:type="gramStart"/>
      <w:r w:rsidR="00E961DA">
        <w:rPr>
          <w:color w:val="000000"/>
        </w:rPr>
        <w:t>на</w:t>
      </w:r>
      <w:proofErr w:type="gramEnd"/>
      <w:r w:rsidR="00487245">
        <w:rPr>
          <w:color w:val="000000"/>
        </w:rPr>
        <w:t>:</w:t>
      </w:r>
    </w:p>
    <w:p w:rsidR="00487245" w:rsidRDefault="00487245" w:rsidP="00AF0BDB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</w:t>
      </w:r>
      <w:r w:rsidR="00E961DA">
        <w:rPr>
          <w:color w:val="000000"/>
        </w:rPr>
        <w:t>четвертную промежуточн</w:t>
      </w:r>
      <w:r w:rsidR="00CC6C31" w:rsidRPr="00FC2764">
        <w:rPr>
          <w:color w:val="000000"/>
        </w:rPr>
        <w:t>ую аттестацию</w:t>
      </w:r>
      <w:r>
        <w:rPr>
          <w:color w:val="000000"/>
        </w:rPr>
        <w:t xml:space="preserve">  для учащихся 2-9 классов</w:t>
      </w:r>
      <w:r w:rsidR="00AF0BDB">
        <w:rPr>
          <w:color w:val="000000"/>
        </w:rPr>
        <w:t xml:space="preserve"> и </w:t>
      </w:r>
      <w:r w:rsidR="008A6A8A">
        <w:rPr>
          <w:color w:val="000000"/>
        </w:rPr>
        <w:t>полугодов</w:t>
      </w:r>
      <w:r>
        <w:rPr>
          <w:color w:val="000000"/>
        </w:rPr>
        <w:t>ую</w:t>
      </w:r>
      <w:r w:rsidR="008A6A8A">
        <w:rPr>
          <w:color w:val="000000"/>
        </w:rPr>
        <w:t xml:space="preserve"> промежуточную аттестацию</w:t>
      </w:r>
      <w:r>
        <w:rPr>
          <w:color w:val="000000"/>
        </w:rPr>
        <w:t xml:space="preserve"> для учащихся 10-11 классов</w:t>
      </w:r>
      <w:r w:rsidR="00CC6C31" w:rsidRPr="00FC2764">
        <w:rPr>
          <w:color w:val="000000"/>
        </w:rPr>
        <w:t>, которая проводится по каждому учебному предмету, курсу, дисциплине по итогам четверти</w:t>
      </w:r>
      <w:r w:rsidR="003C7EFF">
        <w:rPr>
          <w:color w:val="000000"/>
        </w:rPr>
        <w:t xml:space="preserve"> для 2-9 классов и полугодия для 10-11 классов</w:t>
      </w:r>
    </w:p>
    <w:p w:rsidR="00CC6C31" w:rsidRDefault="00487245" w:rsidP="00CC6C31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 - </w:t>
      </w:r>
      <w:r w:rsidR="00CC6C31" w:rsidRPr="00FC2764">
        <w:rPr>
          <w:color w:val="000000"/>
        </w:rPr>
        <w:t xml:space="preserve"> годовую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2-11 классы)</w:t>
      </w:r>
      <w:r w:rsidR="00CC6C31" w:rsidRPr="00FC2764">
        <w:rPr>
          <w:color w:val="000000"/>
        </w:rPr>
        <w:t xml:space="preserve"> промежуточную аттестацию, которая проводится по каждому учебному пре</w:t>
      </w:r>
      <w:r w:rsidR="003C7EFF">
        <w:rPr>
          <w:color w:val="000000"/>
        </w:rPr>
        <w:t>дмету, курсу, дисциплине</w:t>
      </w:r>
      <w:r w:rsidR="00CC6C31" w:rsidRPr="00FC2764">
        <w:rPr>
          <w:color w:val="000000"/>
        </w:rPr>
        <w:t xml:space="preserve"> по итогам учебного года.</w:t>
      </w:r>
    </w:p>
    <w:p w:rsidR="006417E2" w:rsidRDefault="006417E2" w:rsidP="006417E2">
      <w:pPr>
        <w:shd w:val="clear" w:color="auto" w:fill="FFFFFF"/>
        <w:jc w:val="both"/>
        <w:rPr>
          <w:color w:val="000000"/>
        </w:rPr>
      </w:pPr>
    </w:p>
    <w:p w:rsidR="002F467E" w:rsidRDefault="00CC6C31" w:rsidP="006417E2">
      <w:pPr>
        <w:shd w:val="clear" w:color="auto" w:fill="FFFFFF"/>
        <w:jc w:val="both"/>
        <w:rPr>
          <w:color w:val="000000"/>
        </w:rPr>
      </w:pPr>
      <w:r w:rsidRPr="00FC2764">
        <w:rPr>
          <w:color w:val="000000"/>
        </w:rPr>
        <w:t xml:space="preserve"> </w:t>
      </w:r>
    </w:p>
    <w:p w:rsidR="00CC6C31" w:rsidRPr="00FC2764" w:rsidRDefault="002F467E" w:rsidP="006417E2">
      <w:pPr>
        <w:shd w:val="clear" w:color="auto" w:fill="FFFFFF"/>
        <w:jc w:val="both"/>
        <w:rPr>
          <w:b/>
        </w:rPr>
      </w:pPr>
      <w:r>
        <w:rPr>
          <w:color w:val="000000"/>
        </w:rPr>
        <w:t>2.</w:t>
      </w:r>
      <w:r w:rsidR="00AA7B92" w:rsidRPr="00FC2764">
        <w:rPr>
          <w:b/>
        </w:rPr>
        <w:t>Текущий контроль успеваемости обучающихся</w:t>
      </w:r>
    </w:p>
    <w:p w:rsidR="00BD5A50" w:rsidRPr="00FC2764" w:rsidRDefault="00BD5A50" w:rsidP="00BD5A50">
      <w:pPr>
        <w:jc w:val="both"/>
      </w:pPr>
      <w:r w:rsidRPr="00FC2764">
        <w:t xml:space="preserve">2.1. </w:t>
      </w:r>
      <w:proofErr w:type="gramStart"/>
      <w:r w:rsidRPr="00FC2764">
        <w:t>Текущий контроль успеваемости обучающихся (далее текущий контроль) представляет с</w:t>
      </w:r>
      <w:r w:rsidR="00E961DA">
        <w:t>обой совокупность мероприятий, в</w:t>
      </w:r>
      <w:r w:rsidRPr="00FC2764">
        <w:t>ключающую планирование текущего контроля по отдельным учебным предметам (курс</w:t>
      </w:r>
      <w:r w:rsidR="00E961DA">
        <w:t xml:space="preserve">ам) учебного плана основной </w:t>
      </w:r>
      <w:r w:rsidRPr="00FC2764">
        <w:t>образовательной программы, разработку содержания и методики проведения отдельных контрольных работ, проверку (оценку) хода и результатов выполнения обучающимися указанных контрольных работ, а также документальное оформление результатов проверки (оценки), осуществляемых в целях:</w:t>
      </w:r>
      <w:proofErr w:type="gramEnd"/>
    </w:p>
    <w:p w:rsidR="00BD5A50" w:rsidRPr="00FC2764" w:rsidRDefault="00BD5A50" w:rsidP="00BD5A50">
      <w:pPr>
        <w:jc w:val="both"/>
      </w:pPr>
      <w:r w:rsidRPr="00FC2764">
        <w:lastRenderedPageBreak/>
        <w:t>- оценки индивидуальных образовательных достижений обучающихся и динамики их роста в течение учебного года;</w:t>
      </w:r>
    </w:p>
    <w:p w:rsidR="00BD5A50" w:rsidRPr="00FC2764" w:rsidRDefault="00BD5A50" w:rsidP="00BD5A50">
      <w:pPr>
        <w:jc w:val="both"/>
      </w:pPr>
      <w:r w:rsidRPr="00FC2764">
        <w:t xml:space="preserve">- выявление индивидуально значимых и иных факторов (обстоятельств), способствующих или препятствующих достижению </w:t>
      </w:r>
      <w:proofErr w:type="gramStart"/>
      <w:r w:rsidRPr="00FC2764">
        <w:t>обучающимися</w:t>
      </w:r>
      <w:proofErr w:type="gramEnd"/>
      <w:r w:rsidRPr="00FC2764">
        <w:t xml:space="preserve"> планируемых образовательных результатов освоения соответствующей основной общеобразовательной программы;</w:t>
      </w:r>
    </w:p>
    <w:p w:rsidR="00BD5A50" w:rsidRPr="00FC2764" w:rsidRDefault="00BD5A50" w:rsidP="00BD5A50">
      <w:pPr>
        <w:jc w:val="both"/>
      </w:pPr>
      <w:r w:rsidRPr="00FC2764">
        <w:t>- изучения и оценки эффективности методов (методик), форм и средств обучения, используемых в образовательном процессе;</w:t>
      </w:r>
    </w:p>
    <w:p w:rsidR="00BD5A50" w:rsidRPr="00FC2764" w:rsidRDefault="00BD5A50" w:rsidP="00BD5A50">
      <w:pPr>
        <w:jc w:val="both"/>
      </w:pPr>
      <w:r w:rsidRPr="00FC2764">
        <w:t>- принятия организационно-педагогических и иных решений по совершенствованию образовательного процесса в Учреждении.</w:t>
      </w:r>
    </w:p>
    <w:p w:rsidR="00BD5A50" w:rsidRPr="00FC2764" w:rsidRDefault="00BD5A50" w:rsidP="00BD5A50">
      <w:pPr>
        <w:jc w:val="both"/>
      </w:pPr>
      <w:r w:rsidRPr="00FC2764">
        <w:t xml:space="preserve">2.2. Предметом текущего контроля является способность обучающихся решать учебные  задачи с использованием средств, соответствующих содержанию изучаемых учебных предметов, в том числе на основе </w:t>
      </w:r>
      <w:proofErr w:type="spellStart"/>
      <w:r w:rsidRPr="00FC2764">
        <w:t>метапредметных</w:t>
      </w:r>
      <w:proofErr w:type="spellEnd"/>
      <w:r w:rsidRPr="00FC2764">
        <w:t xml:space="preserve"> действий.</w:t>
      </w:r>
    </w:p>
    <w:p w:rsidR="00BD5A50" w:rsidRPr="00FC2764" w:rsidRDefault="00BD5A50" w:rsidP="00BD5A50">
      <w:pPr>
        <w:jc w:val="both"/>
      </w:pPr>
      <w:r w:rsidRPr="00FC2764">
        <w:tab/>
        <w:t>Под средствами, соответствующими содержанию учебного предмета, понимаются:</w:t>
      </w:r>
    </w:p>
    <w:p w:rsidR="00BD5A50" w:rsidRPr="00FC2764" w:rsidRDefault="00BD5A50" w:rsidP="00BD5A50">
      <w:pPr>
        <w:jc w:val="both"/>
      </w:pPr>
      <w:r w:rsidRPr="00FC2764">
        <w:t>- система предметных знаний, включающая опорные знания (ключевые теории, идеи, понятия, факты, методы), усвоения которых принципиально необходимо для успешного обучения, и знания, дополняющие, расширяющие или углубляющие опорные знания, также служащие пропедевтикой для последующего изучения других учебных предметов;</w:t>
      </w:r>
    </w:p>
    <w:p w:rsidR="00BD5A50" w:rsidRPr="00FC2764" w:rsidRDefault="00BD5A50" w:rsidP="00BD5A50">
      <w:pPr>
        <w:jc w:val="both"/>
      </w:pPr>
      <w:proofErr w:type="gramStart"/>
      <w:r w:rsidRPr="00FC2764">
        <w:t>- действия с предметным содержанием (предметные действия), предполагающие использование адекватных знаково-символических средств; моделирование; сравнение, группировку и классификацию объектов; анализ, синтез и обобщение учебного материала; управление связей (в том числе причинно-следственных) и аналогий; поиск, преобразование, представление и интерпретация информации.</w:t>
      </w:r>
      <w:proofErr w:type="gramEnd"/>
    </w:p>
    <w:p w:rsidR="00D100A0" w:rsidRPr="00FC2764" w:rsidRDefault="00D100A0" w:rsidP="00BD5A50">
      <w:pPr>
        <w:jc w:val="both"/>
      </w:pPr>
    </w:p>
    <w:p w:rsidR="00BD5A50" w:rsidRPr="00FC2764" w:rsidRDefault="00BD5A50" w:rsidP="00BD5A50">
      <w:pPr>
        <w:jc w:val="both"/>
      </w:pPr>
      <w:r w:rsidRPr="00FC2764">
        <w:t>2.3. Текущий контроль осуществляется в следующих формах:</w:t>
      </w:r>
    </w:p>
    <w:p w:rsidR="00BD5A50" w:rsidRPr="00FC2764" w:rsidRDefault="00BD5A50" w:rsidP="00BD5A50">
      <w:pPr>
        <w:jc w:val="both"/>
      </w:pPr>
      <w:r w:rsidRPr="00FC2764">
        <w:t xml:space="preserve">устной, письменной, комбинированной, практической с </w:t>
      </w:r>
      <w:proofErr w:type="gramStart"/>
      <w:r w:rsidRPr="00FC2764">
        <w:t>выставлением</w:t>
      </w:r>
      <w:proofErr w:type="gramEnd"/>
      <w:r w:rsidRPr="00FC2764">
        <w:t xml:space="preserve"> обучающимся индивидуальных текущих отметок успеваемости по результатам выполнения данных работ;</w:t>
      </w:r>
    </w:p>
    <w:p w:rsidR="00BD5A50" w:rsidRPr="00FC2764" w:rsidRDefault="00BD5A50" w:rsidP="00BD5A50">
      <w:pPr>
        <w:jc w:val="both"/>
      </w:pPr>
      <w:r w:rsidRPr="00FC2764">
        <w:tab/>
        <w:t>К устным формам текущего контроля относятся: выступления с докладами (сообщения) по определенной учителем или самостоятельно выбранной теме; выразительное чтение (в том числе наизусть) или пересказ текстов: произнесение самостоятельно сочиненных речей, решение математических и иных задач в уме;</w:t>
      </w:r>
      <w:r w:rsidR="005E78EB">
        <w:t xml:space="preserve"> устные ответы на уроке.</w:t>
      </w:r>
    </w:p>
    <w:p w:rsidR="00BD5A50" w:rsidRPr="00FC2764" w:rsidRDefault="00BD5A50" w:rsidP="00BD5A50">
      <w:pPr>
        <w:jc w:val="both"/>
      </w:pPr>
      <w:proofErr w:type="gramStart"/>
      <w:r w:rsidRPr="00FC2764">
        <w:t>Комментирование (анализ) ситуаций; разыгрывание сцен (диалогов) с другими участниками образовательного процесса; исполнение вокальных произведений; другие работы, выполняемые устно.</w:t>
      </w:r>
      <w:proofErr w:type="gramEnd"/>
    </w:p>
    <w:p w:rsidR="00BD5A50" w:rsidRPr="00FC2764" w:rsidRDefault="00BD5A50" w:rsidP="00BD5A50">
      <w:pPr>
        <w:jc w:val="both"/>
      </w:pPr>
      <w:r w:rsidRPr="00FC2764">
        <w:tab/>
      </w:r>
      <w:proofErr w:type="gramStart"/>
      <w:r w:rsidRPr="00FC2764">
        <w:t>К письменным формам текущего контроля относятся: диктанты, изложение художественных и иных текстов; подготовка рецензий (отзывов, аннотаций); конспектирование (реферирование) научных текстов; сочинение, решение математических и иных задач с записью решения, создание и редактирование электронных документов (материалов); создание графических схем (диаграмм, таблиц и т.д.); изготовление чертежей; производство вычислений, расчетов (в том числе с использованием электронно-вычислительной техники);</w:t>
      </w:r>
      <w:proofErr w:type="gramEnd"/>
      <w:r w:rsidRPr="00FC2764">
        <w:t xml:space="preserve"> создание (формирование) электронных баз данных. Выполнение стандартизированных тестов (в том числе компьютерных); другие работы, результаты которых предста</w:t>
      </w:r>
      <w:r w:rsidR="006968A2">
        <w:t xml:space="preserve">вляются в письменном </w:t>
      </w:r>
      <w:r w:rsidRPr="00FC2764">
        <w:t xml:space="preserve"> виде.</w:t>
      </w:r>
    </w:p>
    <w:p w:rsidR="00BD5A50" w:rsidRPr="00FC2764" w:rsidRDefault="00BD5A50" w:rsidP="00BD5A50">
      <w:pPr>
        <w:jc w:val="both"/>
      </w:pPr>
      <w:r w:rsidRPr="00FC2764">
        <w:tab/>
      </w:r>
      <w:proofErr w:type="gramStart"/>
      <w:r w:rsidRPr="00FC2764">
        <w:t>К практическим видам текущего контроля относятся: проведение научных наблюдений; постановка лабораторных опытов (экспериментов); изготовление макетов (действующих моделей и т.п.); выполнение контрольных упражнений, нормативов по физической культуре (виду спорта); выполнение учебно-исследовательской работы с подготовкой письменного отчета (реферата) о ходе и результатах этой работы; производство работ с использованием ручного инструмента, машин, станочного и иного технологического оборудования;</w:t>
      </w:r>
      <w:proofErr w:type="gramEnd"/>
      <w:r w:rsidRPr="00FC2764">
        <w:t xml:space="preserve"> организация и</w:t>
      </w:r>
      <w:r w:rsidR="006968A2">
        <w:t xml:space="preserve"> проведение учебных мероприятий</w:t>
      </w:r>
      <w:r w:rsidRPr="00FC2764">
        <w:t>; разработка и осуществление социальных проектов; участие в учебных дискуссиях (дебатах); другие работы, выполнение которых предполагает использование специального технологического оборудования и (или) интенсивное взаимодействие с другими людьми для достижения поставленной цели.</w:t>
      </w:r>
    </w:p>
    <w:p w:rsidR="00BD5A50" w:rsidRPr="00FC2764" w:rsidRDefault="00BD5A50" w:rsidP="00BD5A50">
      <w:pPr>
        <w:jc w:val="both"/>
      </w:pPr>
      <w:r w:rsidRPr="00FC2764">
        <w:lastRenderedPageBreak/>
        <w:tab/>
        <w:t>Комбинированная форма текущего контроля предполагает любое сочетание вышеперечисленных форм.</w:t>
      </w:r>
    </w:p>
    <w:p w:rsidR="00BD5A50" w:rsidRPr="00FC2764" w:rsidRDefault="00BD5A50" w:rsidP="00BD5A50">
      <w:pPr>
        <w:jc w:val="both"/>
      </w:pPr>
      <w:r w:rsidRPr="00FC2764">
        <w:tab/>
        <w:t xml:space="preserve">При  проведении текущего контроля освоения содержания учебных программ обучающихся могут использоваться информационно-коммуникационные технологии. </w:t>
      </w:r>
    </w:p>
    <w:p w:rsidR="00BD5A50" w:rsidRPr="00FC2764" w:rsidRDefault="00BD5A50" w:rsidP="00BD5A50">
      <w:pPr>
        <w:jc w:val="both"/>
      </w:pPr>
      <w:r w:rsidRPr="00FC2764">
        <w:t>2.4. Результаты выполнения отдельной работы, соответствующие предмету текущего контроля, оцениваются на основе следующей шкалы текущих отметок успеваемости: 5 баллов – «отлично»; 4 балла – «хорошо» 3 балла – «удовлетворительно», 2 балла – «неудовлетворительно».</w:t>
      </w:r>
    </w:p>
    <w:p w:rsidR="00BD5A50" w:rsidRPr="00FC2764" w:rsidRDefault="00BD5A50" w:rsidP="00BD5A50">
      <w:pPr>
        <w:jc w:val="both"/>
      </w:pPr>
      <w:r w:rsidRPr="00FC2764">
        <w:t>2.5. В зависимости от особенностей предмета рабочие программы учебных предметов могут предусматривать контрольные работы.</w:t>
      </w:r>
    </w:p>
    <w:p w:rsidR="00BD5A50" w:rsidRPr="00FC2764" w:rsidRDefault="00BD5A50" w:rsidP="00BD5A50">
      <w:pPr>
        <w:jc w:val="both"/>
      </w:pPr>
      <w:r w:rsidRPr="00FC2764">
        <w:tab/>
        <w:t xml:space="preserve">Перечень контрольных работ, проводимых в течение учебного года, их периодичность определяются рабочими программами учебных предметов с учетом планируемых образовательных (предметных и </w:t>
      </w:r>
      <w:proofErr w:type="spellStart"/>
      <w:r w:rsidRPr="00FC2764">
        <w:t>метапредметных</w:t>
      </w:r>
      <w:proofErr w:type="spellEnd"/>
      <w:r w:rsidRPr="00FC2764">
        <w:t>) результатов освоения соответствующей основной общеобразовательной программы.</w:t>
      </w:r>
    </w:p>
    <w:p w:rsidR="00BD5A50" w:rsidRPr="00FC2764" w:rsidRDefault="00BD5A50" w:rsidP="00BD5A50">
      <w:pPr>
        <w:jc w:val="both"/>
      </w:pPr>
      <w:r w:rsidRPr="00FC2764">
        <w:tab/>
        <w:t>Конкретное время и место проведения контрольных работ устанавливаются учителем в соответствии с рабочей программой по предмету.</w:t>
      </w:r>
    </w:p>
    <w:p w:rsidR="00BD5A50" w:rsidRPr="00FC2764" w:rsidRDefault="00BD5A50" w:rsidP="00BD5A50">
      <w:pPr>
        <w:jc w:val="both"/>
      </w:pPr>
      <w:r w:rsidRPr="00FC2764">
        <w:tab/>
        <w:t xml:space="preserve">Установленные время и место проведения контрольной работы, а также перечень предметных и </w:t>
      </w:r>
      <w:proofErr w:type="spellStart"/>
      <w:r w:rsidRPr="00FC2764">
        <w:t>метапредметных</w:t>
      </w:r>
      <w:proofErr w:type="spellEnd"/>
      <w:r w:rsidRPr="00FC2764">
        <w:t xml:space="preserve"> результатов, достижение которых необходимо для успешного выполнения данной работы, требования к выполнению и (или) оформлению результатов выполнения (критерии, используемые при выставлении текущей отметки успеваемости) доводятся учителем до сведения обучающихся.</w:t>
      </w:r>
    </w:p>
    <w:p w:rsidR="003C7EFF" w:rsidRDefault="00BD5A50" w:rsidP="00BD5A50">
      <w:pPr>
        <w:jc w:val="both"/>
      </w:pPr>
      <w:r w:rsidRPr="00FC2764">
        <w:tab/>
        <w:t>Выполнение контрольных работ, предусмотренных рабочими программами учебных предметов, является обязательным для всех обучающихся.</w:t>
      </w:r>
    </w:p>
    <w:p w:rsidR="00BD5A50" w:rsidRPr="00FC2764" w:rsidRDefault="00BD5A50" w:rsidP="00BD5A50">
      <w:pPr>
        <w:jc w:val="both"/>
      </w:pPr>
      <w:r w:rsidRPr="00FC2764">
        <w:t>2.6. В течение учебного дня для одних и тех же обучающихся может быть проведено не более двух контрольных работ.</w:t>
      </w:r>
    </w:p>
    <w:p w:rsidR="00BD5A50" w:rsidRPr="00FC2764" w:rsidRDefault="00BD5A50" w:rsidP="00BD5A50">
      <w:pPr>
        <w:jc w:val="both"/>
      </w:pPr>
      <w:r w:rsidRPr="00FC2764">
        <w:tab/>
        <w:t xml:space="preserve">В течение учебной недели для обучающихся </w:t>
      </w:r>
      <w:r w:rsidRPr="00FC2764">
        <w:rPr>
          <w:lang w:val="en-US"/>
        </w:rPr>
        <w:t>II</w:t>
      </w:r>
      <w:r w:rsidRPr="00FC2764">
        <w:t>-</w:t>
      </w:r>
      <w:r w:rsidR="00D751E3" w:rsidRPr="00FC2764">
        <w:rPr>
          <w:lang w:val="en-US"/>
        </w:rPr>
        <w:t>IV</w:t>
      </w:r>
      <w:r w:rsidRPr="00FC2764">
        <w:t xml:space="preserve"> классов может быть проведено не более трех контрольных работ; для обучающихся </w:t>
      </w:r>
      <w:r w:rsidR="00D751E3" w:rsidRPr="00FC2764">
        <w:rPr>
          <w:lang w:val="en-US"/>
        </w:rPr>
        <w:t>V</w:t>
      </w:r>
      <w:r w:rsidRPr="00FC2764">
        <w:t>-</w:t>
      </w:r>
      <w:r w:rsidR="00D751E3" w:rsidRPr="00FC2764">
        <w:rPr>
          <w:lang w:val="en-US"/>
        </w:rPr>
        <w:t>V</w:t>
      </w:r>
      <w:r w:rsidRPr="00FC2764">
        <w:rPr>
          <w:lang w:val="en-US"/>
        </w:rPr>
        <w:t>III</w:t>
      </w:r>
      <w:r w:rsidRPr="00FC2764">
        <w:t xml:space="preserve"> классов – не более четырех контрольных работ; для обучающихся </w:t>
      </w:r>
      <w:r w:rsidRPr="00FC2764">
        <w:rPr>
          <w:lang w:val="en-US"/>
        </w:rPr>
        <w:t>IX</w:t>
      </w:r>
      <w:r w:rsidRPr="00FC2764">
        <w:t>-</w:t>
      </w:r>
      <w:r w:rsidRPr="00FC2764">
        <w:rPr>
          <w:lang w:val="en-US"/>
        </w:rPr>
        <w:t>XI</w:t>
      </w:r>
      <w:r w:rsidRPr="00FC2764">
        <w:t xml:space="preserve"> классов – не более пяти контрольных работ.</w:t>
      </w:r>
    </w:p>
    <w:p w:rsidR="00BD5A50" w:rsidRPr="00FC2764" w:rsidRDefault="00BD5A50" w:rsidP="00BD5A50">
      <w:pPr>
        <w:jc w:val="both"/>
      </w:pPr>
      <w:r w:rsidRPr="00FC2764">
        <w:tab/>
        <w:t>Ответственность за соблюдение требований настоящего пункта возлагается на заместителя директора по учебно-воспитательной работе, согласующего время и место проведения контрольных работ.</w:t>
      </w:r>
    </w:p>
    <w:p w:rsidR="00BD5A50" w:rsidRPr="00FC2764" w:rsidRDefault="003C7EFF" w:rsidP="00BD5A50">
      <w:pPr>
        <w:jc w:val="both"/>
      </w:pPr>
      <w:r>
        <w:t>2.7</w:t>
      </w:r>
      <w:r w:rsidR="00BD5A50" w:rsidRPr="00FC2764">
        <w:t xml:space="preserve">. </w:t>
      </w:r>
      <w:proofErr w:type="gramStart"/>
      <w:r w:rsidR="00BD5A50" w:rsidRPr="00FC2764">
        <w:t>Индивидуальные отметки успеваемости, выставленные обучающимся по результатам выполнения контрольных работ, заносятся в классный журнал, а также в дневники обучающихся.</w:t>
      </w:r>
      <w:proofErr w:type="gramEnd"/>
    </w:p>
    <w:p w:rsidR="00BD5A50" w:rsidRPr="00FC2764" w:rsidRDefault="003C7EFF" w:rsidP="00BD5A50">
      <w:pPr>
        <w:jc w:val="both"/>
      </w:pPr>
      <w:r>
        <w:t>2.8</w:t>
      </w:r>
      <w:r w:rsidR="00BD5A50" w:rsidRPr="00FC2764">
        <w:t>. В интересах оперативного управления процессом обучения учителя, помимо контрольных работ, вправе проводить иные работы с целью выявления индивидуальных образовательных достижений обучающихся (</w:t>
      </w:r>
      <w:r w:rsidR="00E03F19">
        <w:t xml:space="preserve">самостоятельные и </w:t>
      </w:r>
      <w:r w:rsidR="00BD5A50" w:rsidRPr="00FC2764">
        <w:t>проверочные работы), в том числе в отношении отдельных обучающихся.</w:t>
      </w:r>
    </w:p>
    <w:p w:rsidR="00BD5A50" w:rsidRDefault="00BD5A50" w:rsidP="00BD5A50">
      <w:pPr>
        <w:jc w:val="both"/>
      </w:pPr>
      <w:r w:rsidRPr="00FC2764">
        <w:tab/>
        <w:t xml:space="preserve">Количество, сроки и порядок проведения проверочных работ устанавливаются учителем самостоятельно. </w:t>
      </w:r>
      <w:proofErr w:type="gramStart"/>
      <w:r w:rsidRPr="00FC2764">
        <w:t>Отметки успеваемости, выставленные обучающимся по результатам выполнения проверочных работ, в классный журнал заносятся по усмотрению учителя.</w:t>
      </w:r>
      <w:proofErr w:type="gramEnd"/>
    </w:p>
    <w:p w:rsidR="00E03F19" w:rsidRPr="00FC2764" w:rsidRDefault="00E03F19" w:rsidP="00BD5A50">
      <w:pPr>
        <w:jc w:val="both"/>
      </w:pPr>
    </w:p>
    <w:p w:rsidR="00BD5A50" w:rsidRPr="00FC2764" w:rsidRDefault="003C7EFF" w:rsidP="00BD5A50">
      <w:pPr>
        <w:jc w:val="both"/>
      </w:pPr>
      <w:r>
        <w:t>2.9</w:t>
      </w:r>
      <w:r w:rsidR="00BD5A50" w:rsidRPr="00FC2764">
        <w:t xml:space="preserve">.  Текущий контроль успеваемости обучающихся </w:t>
      </w:r>
      <w:r w:rsidR="00BD5A50" w:rsidRPr="00FC2764">
        <w:rPr>
          <w:lang w:val="en-US"/>
        </w:rPr>
        <w:t>I</w:t>
      </w:r>
      <w:r w:rsidR="00BD5A50" w:rsidRPr="00FC2764">
        <w:t xml:space="preserve"> класса осуществляется посредством ежедневной проверки полноты и качества, выполненных ими  работ, завершающей дачей необходимых индивидуальных рекомендаций обучающимся и (или) их родителям (законным представителям) по достижению планируемых образовательных результатов согласно основной общеобразовательной программе начального общего образования.</w:t>
      </w:r>
    </w:p>
    <w:p w:rsidR="00BD5A50" w:rsidRPr="00FC2764" w:rsidRDefault="00260C5F" w:rsidP="00BD5A50">
      <w:pPr>
        <w:jc w:val="both"/>
      </w:pPr>
      <w:r w:rsidRPr="00FC2764">
        <w:t xml:space="preserve"> Текущие и ч</w:t>
      </w:r>
      <w:r w:rsidR="00BD5A50" w:rsidRPr="00FC2764">
        <w:t xml:space="preserve">етвертные отметки успеваемости по учебным </w:t>
      </w:r>
      <w:proofErr w:type="gramStart"/>
      <w:r w:rsidR="00BD5A50" w:rsidRPr="00FC2764">
        <w:t>предметам</w:t>
      </w:r>
      <w:proofErr w:type="gramEnd"/>
      <w:r w:rsidR="00BD5A50" w:rsidRPr="00FC2764">
        <w:t xml:space="preserve"> обучающимся </w:t>
      </w:r>
      <w:r w:rsidR="00BD5A50" w:rsidRPr="00FC2764">
        <w:rPr>
          <w:lang w:val="en-US"/>
        </w:rPr>
        <w:t>I</w:t>
      </w:r>
      <w:r w:rsidR="00BD5A50" w:rsidRPr="00FC2764">
        <w:t xml:space="preserve"> класса не выводятся.</w:t>
      </w:r>
    </w:p>
    <w:p w:rsidR="00BD5A50" w:rsidRDefault="002F467E" w:rsidP="00BD5A50">
      <w:pPr>
        <w:jc w:val="both"/>
      </w:pPr>
      <w:r>
        <w:t>2.10</w:t>
      </w:r>
      <w:r w:rsidR="00BD5A50" w:rsidRPr="00FC2764">
        <w:t>.При изучении факультативных курсов, элективных курсов по выбору обучающихся или  их родителей (законных представителей), на изучение которых отводится 34 и менее часов в год, отметки не выставляются.</w:t>
      </w:r>
    </w:p>
    <w:p w:rsidR="00087917" w:rsidRDefault="00087917" w:rsidP="00087917">
      <w:pPr>
        <w:spacing w:line="238" w:lineRule="auto"/>
        <w:ind w:firstLine="300"/>
        <w:jc w:val="both"/>
      </w:pPr>
      <w:r>
        <w:lastRenderedPageBreak/>
        <w:t>2.11.</w:t>
      </w:r>
      <w:r w:rsidRPr="00087917">
        <w:t xml:space="preserve"> </w:t>
      </w:r>
      <w:r>
        <w:t xml:space="preserve">По курсу ОРКСЭ  осуществляется </w:t>
      </w:r>
      <w:proofErr w:type="spellStart"/>
      <w:r>
        <w:t>безотметочное</w:t>
      </w:r>
      <w:proofErr w:type="spellEnd"/>
      <w: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087917" w:rsidRDefault="00087917" w:rsidP="00087917">
      <w:pPr>
        <w:spacing w:line="14" w:lineRule="exact"/>
      </w:pPr>
    </w:p>
    <w:p w:rsidR="00BD5A50" w:rsidRPr="00FC2764" w:rsidRDefault="00BD5A50" w:rsidP="00BD5A50">
      <w:pPr>
        <w:jc w:val="both"/>
      </w:pPr>
    </w:p>
    <w:p w:rsidR="00BD5A50" w:rsidRPr="002F467E" w:rsidRDefault="002F467E" w:rsidP="002F467E">
      <w:pPr>
        <w:jc w:val="both"/>
        <w:rPr>
          <w:b/>
        </w:rPr>
      </w:pPr>
      <w:r>
        <w:rPr>
          <w:b/>
        </w:rPr>
        <w:t>3.</w:t>
      </w:r>
      <w:r w:rsidR="006417E2" w:rsidRPr="002F467E">
        <w:rPr>
          <w:b/>
        </w:rPr>
        <w:t>П</w:t>
      </w:r>
      <w:r w:rsidR="00BD5A50" w:rsidRPr="002F467E">
        <w:rPr>
          <w:b/>
        </w:rPr>
        <w:t xml:space="preserve">ромежуточная аттестация </w:t>
      </w:r>
      <w:proofErr w:type="gramStart"/>
      <w:r w:rsidR="00BD5A50" w:rsidRPr="002F467E">
        <w:rPr>
          <w:b/>
        </w:rPr>
        <w:t>обучающихся</w:t>
      </w:r>
      <w:proofErr w:type="gramEnd"/>
    </w:p>
    <w:p w:rsidR="006417E2" w:rsidRPr="006417E2" w:rsidRDefault="006417E2" w:rsidP="006417E2">
      <w:pPr>
        <w:ind w:left="284"/>
        <w:jc w:val="both"/>
        <w:rPr>
          <w:b/>
        </w:rPr>
      </w:pPr>
    </w:p>
    <w:p w:rsidR="006417E2" w:rsidRPr="00FC2764" w:rsidRDefault="005E50D8" w:rsidP="006417E2">
      <w:pPr>
        <w:jc w:val="both"/>
      </w:pPr>
      <w:r>
        <w:t>3.1</w:t>
      </w:r>
      <w:r w:rsidR="00920490">
        <w:t>.</w:t>
      </w:r>
      <w:r w:rsidR="00A63FFE">
        <w:t xml:space="preserve"> </w:t>
      </w:r>
      <w:r w:rsidR="006417E2" w:rsidRPr="00FC2764">
        <w:t>Четвертна</w:t>
      </w:r>
      <w:proofErr w:type="gramStart"/>
      <w:r w:rsidR="006417E2" w:rsidRPr="00FC2764">
        <w:t>я(</w:t>
      </w:r>
      <w:proofErr w:type="gramEnd"/>
      <w:r w:rsidR="006417E2" w:rsidRPr="00FC2764">
        <w:t>полугодовая) отметка успеваемости обучающегося по учебному предмету определяется на основании текущих отметок обучающихся. Отметка за четверт</w:t>
      </w:r>
      <w:proofErr w:type="gramStart"/>
      <w:r w:rsidR="006417E2" w:rsidRPr="00FC2764">
        <w:t>ь</w:t>
      </w:r>
      <w:r w:rsidR="006417E2">
        <w:t>(</w:t>
      </w:r>
      <w:proofErr w:type="gramEnd"/>
      <w:r w:rsidR="006417E2">
        <w:t xml:space="preserve"> полугодие)</w:t>
      </w:r>
      <w:r w:rsidR="006417E2" w:rsidRPr="00FC2764">
        <w:t xml:space="preserve"> определяется как среднее арифметическое текущих отметок ч</w:t>
      </w:r>
      <w:r w:rsidR="006417E2">
        <w:t xml:space="preserve">етверти (полугодия),  выставленная </w:t>
      </w:r>
      <w:r w:rsidR="006417E2" w:rsidRPr="00FC2764">
        <w:t xml:space="preserve"> по правилам математического округления</w:t>
      </w:r>
    </w:p>
    <w:p w:rsidR="006417E2" w:rsidRPr="00FC2764" w:rsidRDefault="006417E2" w:rsidP="006417E2">
      <w:pPr>
        <w:shd w:val="clear" w:color="auto" w:fill="FFFFFF"/>
        <w:ind w:firstLine="426"/>
        <w:jc w:val="both"/>
        <w:rPr>
          <w:color w:val="000000"/>
        </w:rPr>
      </w:pPr>
    </w:p>
    <w:p w:rsidR="006417E2" w:rsidRDefault="006417E2" w:rsidP="006417E2">
      <w:pPr>
        <w:shd w:val="clear" w:color="auto" w:fill="FFFFFF"/>
        <w:jc w:val="both"/>
        <w:rPr>
          <w:color w:val="000000"/>
        </w:rPr>
      </w:pPr>
      <w:r w:rsidRPr="00FC2764">
        <w:rPr>
          <w:color w:val="000000"/>
        </w:rPr>
        <w:t xml:space="preserve"> </w:t>
      </w:r>
      <w:r>
        <w:rPr>
          <w:color w:val="000000"/>
        </w:rPr>
        <w:t>3.2.</w:t>
      </w:r>
      <w:r w:rsidRPr="00FC2764">
        <w:rPr>
          <w:color w:val="000000"/>
        </w:rPr>
        <w:t>Годовая промежуточная аттестация проводится на основе результатов четвертных</w:t>
      </w:r>
      <w:r>
        <w:rPr>
          <w:color w:val="000000"/>
        </w:rPr>
        <w:t xml:space="preserve"> (полугодовых)</w:t>
      </w:r>
      <w:r w:rsidRPr="00FC2764">
        <w:rPr>
          <w:color w:val="000000"/>
        </w:rPr>
        <w:t xml:space="preserve">  промежуточных аттестаций, и представляет собой результат четвертно</w:t>
      </w:r>
      <w:proofErr w:type="gramStart"/>
      <w:r w:rsidRPr="00FC2764">
        <w:rPr>
          <w:color w:val="000000"/>
        </w:rPr>
        <w:t>й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 полугодовой)</w:t>
      </w:r>
      <w:r w:rsidRPr="00FC2764">
        <w:rPr>
          <w:color w:val="000000"/>
        </w:rPr>
        <w:t xml:space="preserve">  аттестации в случае, если учебный пр</w:t>
      </w:r>
      <w:r>
        <w:rPr>
          <w:color w:val="000000"/>
        </w:rPr>
        <w:t xml:space="preserve">едмет, курс, дисциплина </w:t>
      </w:r>
      <w:r w:rsidRPr="00FC2764">
        <w:rPr>
          <w:color w:val="000000"/>
        </w:rPr>
        <w:t>осваивался обучающимся в срок одной четверти</w:t>
      </w:r>
      <w:r>
        <w:rPr>
          <w:color w:val="000000"/>
        </w:rPr>
        <w:t>( полугодия)</w:t>
      </w:r>
      <w:r w:rsidRPr="00FC2764">
        <w:rPr>
          <w:color w:val="000000"/>
        </w:rPr>
        <w:t xml:space="preserve"> , либо среднее арифметическое результатов четвертных</w:t>
      </w:r>
      <w:r>
        <w:rPr>
          <w:color w:val="000000"/>
        </w:rPr>
        <w:t>( полугодовых)</w:t>
      </w:r>
      <w:r w:rsidRPr="00FC2764">
        <w:rPr>
          <w:color w:val="000000"/>
        </w:rPr>
        <w:t xml:space="preserve">  аттестаций в случае, если учебный предмет, курс, дисциплина, осваивался обучающимся в срок более одной четверти</w:t>
      </w:r>
      <w:r>
        <w:rPr>
          <w:color w:val="000000"/>
        </w:rPr>
        <w:t>( полугодия).</w:t>
      </w:r>
    </w:p>
    <w:p w:rsidR="006417E2" w:rsidRDefault="006417E2" w:rsidP="00BD5A50">
      <w:pPr>
        <w:jc w:val="both"/>
      </w:pPr>
    </w:p>
    <w:p w:rsidR="00BD5A50" w:rsidRDefault="00A63FFE" w:rsidP="00BD5A50">
      <w:pPr>
        <w:jc w:val="both"/>
      </w:pPr>
      <w:r>
        <w:t>Годовая п</w:t>
      </w:r>
      <w:r w:rsidR="00BD5A50" w:rsidRPr="00FC2764">
        <w:t xml:space="preserve">ромежуточная аттестация обучающихся </w:t>
      </w:r>
      <w:r w:rsidR="00487245">
        <w:t xml:space="preserve">2-11 </w:t>
      </w:r>
      <w:r w:rsidR="00BD5A50" w:rsidRPr="00FC2764">
        <w:t xml:space="preserve"> классов по учебным предметам осуществляется путем выведения годовых отметок успеваемости на основе четвертных (полугодовых) отметок успеваемости, выставленных обучающимся в течение соответствующего учебного года</w:t>
      </w:r>
      <w:r w:rsidR="00087EF2" w:rsidRPr="00FC2764">
        <w:t xml:space="preserve">. </w:t>
      </w:r>
      <w:r>
        <w:t>Отметка за год</w:t>
      </w:r>
      <w:r w:rsidR="00087EF2" w:rsidRPr="00FC2764">
        <w:t xml:space="preserve"> определяется как среднее ар</w:t>
      </w:r>
      <w:r>
        <w:t>ифметическое четвертны</w:t>
      </w:r>
      <w:proofErr w:type="gramStart"/>
      <w:r>
        <w:t>х(</w:t>
      </w:r>
      <w:proofErr w:type="gramEnd"/>
      <w:r>
        <w:t xml:space="preserve"> полугодовых) </w:t>
      </w:r>
      <w:r w:rsidR="00087EF2" w:rsidRPr="00FC2764">
        <w:t xml:space="preserve">отметок </w:t>
      </w:r>
      <w:r>
        <w:t xml:space="preserve">, </w:t>
      </w:r>
      <w:r w:rsidR="006417E2">
        <w:t xml:space="preserve"> выставленная </w:t>
      </w:r>
      <w:r w:rsidR="00087EF2" w:rsidRPr="00FC2764">
        <w:t>по правилам математического округления</w:t>
      </w:r>
    </w:p>
    <w:p w:rsidR="006417E2" w:rsidRDefault="006417E2" w:rsidP="00BD5A50">
      <w:pPr>
        <w:jc w:val="both"/>
      </w:pPr>
    </w:p>
    <w:p w:rsidR="00E03F19" w:rsidRPr="00E03F19" w:rsidRDefault="006417E2" w:rsidP="00BD5A50">
      <w:pPr>
        <w:jc w:val="both"/>
      </w:pPr>
      <w:r>
        <w:t>3.3</w:t>
      </w:r>
      <w:r w:rsidR="00E03F19" w:rsidRPr="00E03F19">
        <w:t>.Успешное прохождение обучающимися  годовой промежуточной аттестации является основанием для перевода в следующий класс, допуска обучающихся 9-х и 11-х классов к государственной итоговой аттестации. Решения по данным вопросам принимаются Педагогическим советом школы.</w:t>
      </w:r>
    </w:p>
    <w:p w:rsidR="00E03F19" w:rsidRPr="00E03F19" w:rsidRDefault="002F467E" w:rsidP="00E03F1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3.4</w:t>
      </w:r>
      <w:r w:rsidR="00E03F19">
        <w:rPr>
          <w:rFonts w:eastAsiaTheme="minorHAnsi"/>
          <w:color w:val="000000"/>
          <w:lang w:eastAsia="en-US"/>
        </w:rPr>
        <w:t>.Годовая промежуточная аттестация обучающихся отражае</w:t>
      </w:r>
      <w:r w:rsidR="00E03F19" w:rsidRPr="00E03F19">
        <w:rPr>
          <w:rFonts w:eastAsiaTheme="minorHAnsi"/>
          <w:color w:val="000000"/>
          <w:lang w:eastAsia="en-US"/>
        </w:rPr>
        <w:t xml:space="preserve">тся в классных журналах в разделах тех учебных предметов, по которым она проводилась. </w:t>
      </w:r>
      <w:r w:rsidR="00E03F19">
        <w:rPr>
          <w:rFonts w:eastAsiaTheme="minorHAnsi"/>
          <w:color w:val="000000"/>
          <w:lang w:eastAsia="en-US"/>
        </w:rPr>
        <w:t xml:space="preserve"> Годовые отметки по всем предметам заносятся в личное дело </w:t>
      </w:r>
      <w:proofErr w:type="gramStart"/>
      <w:r w:rsidR="00E03F19">
        <w:rPr>
          <w:rFonts w:eastAsiaTheme="minorHAnsi"/>
          <w:color w:val="000000"/>
          <w:lang w:eastAsia="en-US"/>
        </w:rPr>
        <w:t>обучающегося</w:t>
      </w:r>
      <w:proofErr w:type="gramEnd"/>
      <w:r w:rsidR="00E03F19">
        <w:rPr>
          <w:rFonts w:eastAsiaTheme="minorHAnsi"/>
          <w:color w:val="000000"/>
          <w:lang w:eastAsia="en-US"/>
        </w:rPr>
        <w:t>.</w:t>
      </w:r>
    </w:p>
    <w:p w:rsidR="00087EF2" w:rsidRDefault="002F467E" w:rsidP="00E03F19">
      <w:pPr>
        <w:pStyle w:val="Default"/>
        <w:jc w:val="both"/>
        <w:rPr>
          <w:rFonts w:eastAsiaTheme="minorHAnsi"/>
        </w:rPr>
      </w:pPr>
      <w:r>
        <w:rPr>
          <w:rFonts w:eastAsiaTheme="minorHAnsi"/>
        </w:rPr>
        <w:t>3.5</w:t>
      </w:r>
      <w:r w:rsidR="00E03F19" w:rsidRPr="00E03F19">
        <w:rPr>
          <w:rFonts w:eastAsiaTheme="minorHAnsi"/>
        </w:rPr>
        <w:t xml:space="preserve">. </w:t>
      </w:r>
      <w:r w:rsidR="00E03F19">
        <w:rPr>
          <w:rFonts w:eastAsiaTheme="minorHAnsi"/>
        </w:rPr>
        <w:t xml:space="preserve"> Годовые</w:t>
      </w:r>
      <w:r w:rsidR="00E03F19" w:rsidRPr="00E03F19">
        <w:rPr>
          <w:rFonts w:eastAsiaTheme="minorHAnsi"/>
        </w:rPr>
        <w:t xml:space="preserve"> отметки по учебным предметам за текущий учебный год должны быть выставлены</w:t>
      </w:r>
      <w:r w:rsidR="00A0429A">
        <w:rPr>
          <w:rFonts w:eastAsiaTheme="minorHAnsi"/>
        </w:rPr>
        <w:t xml:space="preserve"> до 25 мая в 9,11 классах, до 30</w:t>
      </w:r>
      <w:r w:rsidR="00E03F19" w:rsidRPr="00E03F19">
        <w:rPr>
          <w:rFonts w:eastAsiaTheme="minorHAnsi"/>
        </w:rPr>
        <w:t xml:space="preserve"> мая во 2 – 4, 5-8, 10 классах.</w:t>
      </w:r>
    </w:p>
    <w:p w:rsidR="00E03F19" w:rsidRPr="00E03F19" w:rsidRDefault="00E03F19" w:rsidP="00E03F19">
      <w:pPr>
        <w:pStyle w:val="Default"/>
        <w:jc w:val="both"/>
        <w:rPr>
          <w:b/>
          <w:bCs/>
          <w:color w:val="auto"/>
        </w:rPr>
      </w:pPr>
    </w:p>
    <w:p w:rsidR="005E50D8" w:rsidRDefault="005E50D8" w:rsidP="002F467E">
      <w:pPr>
        <w:pStyle w:val="Default"/>
        <w:jc w:val="both"/>
        <w:rPr>
          <w:b/>
          <w:bCs/>
          <w:color w:val="auto"/>
        </w:rPr>
      </w:pPr>
    </w:p>
    <w:p w:rsidR="00087EF2" w:rsidRPr="00FC2764" w:rsidRDefault="0060611B" w:rsidP="00087EF2">
      <w:pPr>
        <w:pStyle w:val="Default"/>
        <w:ind w:firstLine="567"/>
        <w:jc w:val="both"/>
        <w:rPr>
          <w:color w:val="auto"/>
        </w:rPr>
      </w:pPr>
      <w:r>
        <w:rPr>
          <w:b/>
          <w:bCs/>
          <w:color w:val="auto"/>
        </w:rPr>
        <w:t>4</w:t>
      </w:r>
      <w:r w:rsidR="00087EF2" w:rsidRPr="00FC2764">
        <w:rPr>
          <w:b/>
          <w:bCs/>
          <w:color w:val="auto"/>
        </w:rPr>
        <w:t xml:space="preserve">. Принятие решений по результатам промежуточной аттестации обучающихся. </w:t>
      </w:r>
    </w:p>
    <w:p w:rsidR="00AF0BDB" w:rsidRDefault="0060611B" w:rsidP="00AF0BDB">
      <w:pPr>
        <w:pStyle w:val="Default"/>
        <w:ind w:firstLine="567"/>
        <w:jc w:val="both"/>
        <w:rPr>
          <w:color w:val="auto"/>
        </w:rPr>
      </w:pPr>
      <w:r>
        <w:rPr>
          <w:b/>
          <w:bCs/>
          <w:color w:val="auto"/>
        </w:rPr>
        <w:t>4</w:t>
      </w:r>
      <w:r w:rsidR="00087EF2" w:rsidRPr="00FC2764">
        <w:rPr>
          <w:b/>
          <w:bCs/>
          <w:color w:val="auto"/>
        </w:rPr>
        <w:t>.1.</w:t>
      </w:r>
      <w:r w:rsidR="00AF0BDB">
        <w:rPr>
          <w:color w:val="auto"/>
        </w:rPr>
        <w:t xml:space="preserve">Обучающиеся 2-11 </w:t>
      </w:r>
      <w:r w:rsidR="00087EF2" w:rsidRPr="00FC2764">
        <w:rPr>
          <w:color w:val="auto"/>
        </w:rPr>
        <w:t xml:space="preserve"> классов признаются освоившими образовательную программу учебного года, если по всем обязательным учебным предметам, предусмотренным учебным планом для данного учебного года обучения, им выведены годовые отметки успеваемости не ниже 3 баллов («удовлетворительно»). </w:t>
      </w:r>
    </w:p>
    <w:p w:rsidR="00AF0BDB" w:rsidRDefault="00AF0BDB" w:rsidP="00087EF2">
      <w:pPr>
        <w:pStyle w:val="Default"/>
        <w:ind w:firstLine="567"/>
        <w:jc w:val="both"/>
      </w:pPr>
      <w:r w:rsidRPr="00AF0BDB">
        <w:t>Обучающиеся 1 класса признаются освоившими основную общеобразовательную программу учебного года, если они</w:t>
      </w:r>
      <w:r>
        <w:t xml:space="preserve"> справились со </w:t>
      </w:r>
      <w:r w:rsidRPr="00AF0BDB">
        <w:t xml:space="preserve"> вс</w:t>
      </w:r>
      <w:r>
        <w:t>еми</w:t>
      </w:r>
      <w:r w:rsidR="0060611B">
        <w:t xml:space="preserve"> </w:t>
      </w:r>
      <w:r>
        <w:t>годовыми</w:t>
      </w:r>
      <w:r w:rsidR="0060611B">
        <w:t xml:space="preserve"> </w:t>
      </w:r>
      <w:r>
        <w:t>контрольными</w:t>
      </w:r>
      <w:r w:rsidR="0060611B">
        <w:t xml:space="preserve"> </w:t>
      </w:r>
      <w:r>
        <w:t>работами.</w:t>
      </w:r>
    </w:p>
    <w:p w:rsidR="00087EF2" w:rsidRPr="00FC2764" w:rsidRDefault="0060611B" w:rsidP="00087EF2">
      <w:pPr>
        <w:pStyle w:val="Default"/>
        <w:ind w:firstLine="567"/>
        <w:jc w:val="both"/>
        <w:rPr>
          <w:color w:val="auto"/>
        </w:rPr>
      </w:pPr>
      <w:r>
        <w:rPr>
          <w:b/>
          <w:bCs/>
          <w:color w:val="auto"/>
        </w:rPr>
        <w:t>4</w:t>
      </w:r>
      <w:r w:rsidR="00087EF2" w:rsidRPr="00FC2764">
        <w:rPr>
          <w:b/>
          <w:bCs/>
          <w:color w:val="auto"/>
        </w:rPr>
        <w:t xml:space="preserve">.2. </w:t>
      </w:r>
      <w:proofErr w:type="gramStart"/>
      <w:r w:rsidR="00087EF2" w:rsidRPr="00FC2764">
        <w:rPr>
          <w:color w:val="auto"/>
        </w:rPr>
        <w:t>Обучающиеся</w:t>
      </w:r>
      <w:proofErr w:type="gramEnd"/>
      <w:r w:rsidR="00087EF2" w:rsidRPr="00FC2764">
        <w:rPr>
          <w:color w:val="auto"/>
        </w:rPr>
        <w:t xml:space="preserve">, признанные освоившими образовательную программу соответствующего учебного года, переводятся в следующий класс. </w:t>
      </w:r>
    </w:p>
    <w:p w:rsidR="00087EF2" w:rsidRPr="00FC2764" w:rsidRDefault="0060611B" w:rsidP="00087EF2">
      <w:pPr>
        <w:pStyle w:val="Default"/>
        <w:ind w:firstLine="567"/>
        <w:jc w:val="both"/>
        <w:rPr>
          <w:color w:val="auto"/>
        </w:rPr>
      </w:pPr>
      <w:r>
        <w:rPr>
          <w:b/>
          <w:bCs/>
          <w:color w:val="auto"/>
        </w:rPr>
        <w:t>4</w:t>
      </w:r>
      <w:r w:rsidR="00087EF2" w:rsidRPr="00FC2764">
        <w:rPr>
          <w:b/>
          <w:bCs/>
          <w:color w:val="auto"/>
        </w:rPr>
        <w:t xml:space="preserve">.3. </w:t>
      </w:r>
      <w:r w:rsidR="0007782D">
        <w:rPr>
          <w:color w:val="auto"/>
        </w:rPr>
        <w:t xml:space="preserve">Неудовлетворительные результаты промежуточной  </w:t>
      </w:r>
      <w:r w:rsidR="00976379">
        <w:rPr>
          <w:color w:val="auto"/>
        </w:rPr>
        <w:t xml:space="preserve"> годовой </w:t>
      </w:r>
      <w:r w:rsidR="0007782D">
        <w:rPr>
          <w:color w:val="auto"/>
        </w:rPr>
        <w:t>аттестации по одному или нескольким учебным предметам, курсам</w:t>
      </w:r>
      <w:r w:rsidR="00976379">
        <w:rPr>
          <w:color w:val="auto"/>
        </w:rPr>
        <w:t xml:space="preserve"> при отсутствии уважительной причины, признается академической задолженностью. Обучающиеся обязаны ликвидировать академическую задолженность.</w:t>
      </w:r>
    </w:p>
    <w:p w:rsidR="00087EF2" w:rsidRPr="00FC2764" w:rsidRDefault="0060611B" w:rsidP="00087EF2">
      <w:pPr>
        <w:pStyle w:val="Default"/>
        <w:ind w:firstLine="567"/>
        <w:jc w:val="both"/>
        <w:rPr>
          <w:color w:val="auto"/>
        </w:rPr>
      </w:pPr>
      <w:r>
        <w:rPr>
          <w:b/>
          <w:bCs/>
          <w:color w:val="auto"/>
        </w:rPr>
        <w:lastRenderedPageBreak/>
        <w:t>4</w:t>
      </w:r>
      <w:r w:rsidR="00087EF2" w:rsidRPr="00FC2764">
        <w:rPr>
          <w:b/>
          <w:bCs/>
          <w:color w:val="auto"/>
        </w:rPr>
        <w:t xml:space="preserve">.4. </w:t>
      </w:r>
      <w:r w:rsidR="00087EF2" w:rsidRPr="00FC2764">
        <w:rPr>
          <w:color w:val="auto"/>
        </w:rPr>
        <w:t xml:space="preserve">Обучающиеся на ступенях начального общего, основного общего и среднего общего образования, не ликвидировавшие академическую задолженность в установленные сроки, по усмотрению их родителей (законных представителей) оставляются на повторное обучение, переводятся на </w:t>
      </w:r>
      <w:proofErr w:type="gramStart"/>
      <w:r w:rsidR="00087EF2" w:rsidRPr="00FC2764">
        <w:rPr>
          <w:color w:val="auto"/>
        </w:rPr>
        <w:t>обучение</w:t>
      </w:r>
      <w:proofErr w:type="gramEnd"/>
      <w:r w:rsidR="00087EF2" w:rsidRPr="00FC2764">
        <w:rPr>
          <w:color w:val="auto"/>
        </w:rPr>
        <w:t xml:space="preserve"> по адаптированным образовательным программам в соответствии с рекомендациями медико-психолого-педагогической комиссии либо на обучение по индивидуальному учебному плану. </w:t>
      </w:r>
    </w:p>
    <w:p w:rsidR="00087EF2" w:rsidRPr="00FC2764" w:rsidRDefault="0060611B" w:rsidP="00087EF2">
      <w:pPr>
        <w:pStyle w:val="Default"/>
        <w:ind w:firstLine="567"/>
        <w:jc w:val="both"/>
        <w:rPr>
          <w:color w:val="auto"/>
        </w:rPr>
      </w:pPr>
      <w:r>
        <w:rPr>
          <w:b/>
          <w:bCs/>
          <w:color w:val="auto"/>
        </w:rPr>
        <w:t>4</w:t>
      </w:r>
      <w:r w:rsidR="00087EF2" w:rsidRPr="00FC2764">
        <w:rPr>
          <w:b/>
          <w:bCs/>
          <w:color w:val="auto"/>
        </w:rPr>
        <w:t>.5.</w:t>
      </w:r>
      <w:r w:rsidR="00087EF2" w:rsidRPr="00FC2764">
        <w:rPr>
          <w:color w:val="auto"/>
        </w:rPr>
        <w:t xml:space="preserve">Решение о форме и условиях продолжения освоения </w:t>
      </w:r>
      <w:proofErr w:type="gramStart"/>
      <w:r w:rsidR="00087EF2" w:rsidRPr="00FC2764">
        <w:rPr>
          <w:color w:val="auto"/>
        </w:rPr>
        <w:t>конкретными</w:t>
      </w:r>
      <w:proofErr w:type="gramEnd"/>
      <w:r w:rsidR="00087EF2" w:rsidRPr="00FC2764">
        <w:rPr>
          <w:color w:val="auto"/>
        </w:rPr>
        <w:t xml:space="preserve"> обучающимися основных общеобразовательных программ принимается Педагогическим советом на основе результатов промежуточной аттестации, а в случае проведения дополнительной промежуточной аттестации – с учетом результатов этой аттестации. </w:t>
      </w:r>
    </w:p>
    <w:p w:rsidR="00087EF2" w:rsidRPr="00FC2764" w:rsidRDefault="00087EF2" w:rsidP="00087EF2">
      <w:pPr>
        <w:pStyle w:val="Default"/>
        <w:ind w:firstLine="567"/>
        <w:jc w:val="both"/>
        <w:rPr>
          <w:b/>
          <w:bCs/>
          <w:color w:val="auto"/>
        </w:rPr>
      </w:pPr>
    </w:p>
    <w:p w:rsidR="00087EF2" w:rsidRPr="00FC2764" w:rsidRDefault="0007782D" w:rsidP="00087EF2">
      <w:pPr>
        <w:pStyle w:val="Default"/>
        <w:ind w:firstLine="567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087EF2" w:rsidRPr="00FC2764">
        <w:rPr>
          <w:b/>
          <w:bCs/>
          <w:color w:val="auto"/>
        </w:rPr>
        <w:t xml:space="preserve">. Заключительные положения. </w:t>
      </w:r>
    </w:p>
    <w:p w:rsidR="00087EF2" w:rsidRPr="00FC2764" w:rsidRDefault="0007782D" w:rsidP="00087EF2">
      <w:pPr>
        <w:pStyle w:val="Default"/>
        <w:ind w:firstLine="567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087EF2" w:rsidRPr="00FC2764">
        <w:rPr>
          <w:b/>
          <w:bCs/>
          <w:color w:val="auto"/>
        </w:rPr>
        <w:t xml:space="preserve">.1. </w:t>
      </w:r>
      <w:r w:rsidR="00087EF2" w:rsidRPr="00FC2764">
        <w:rPr>
          <w:color w:val="auto"/>
        </w:rPr>
        <w:t xml:space="preserve">В случае изменения законодательства Российской Федерации в области образования и (или) устава ОУ в части, затрагивающей организацию промежуточной аттестации </w:t>
      </w:r>
      <w:proofErr w:type="gramStart"/>
      <w:r w:rsidR="00087EF2" w:rsidRPr="00FC2764">
        <w:rPr>
          <w:color w:val="auto"/>
        </w:rPr>
        <w:t>обучающихся</w:t>
      </w:r>
      <w:proofErr w:type="gramEnd"/>
      <w:r w:rsidR="00087EF2" w:rsidRPr="00FC2764">
        <w:rPr>
          <w:color w:val="auto"/>
        </w:rPr>
        <w:t xml:space="preserve">, настоящее положение может быть изменено (дополнено). </w:t>
      </w:r>
    </w:p>
    <w:p w:rsidR="00087EF2" w:rsidRPr="00FC2764" w:rsidRDefault="0007782D" w:rsidP="00087EF2">
      <w:pPr>
        <w:pStyle w:val="Default"/>
        <w:ind w:firstLine="567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087EF2" w:rsidRPr="00FC2764">
        <w:rPr>
          <w:b/>
          <w:bCs/>
          <w:color w:val="auto"/>
        </w:rPr>
        <w:t xml:space="preserve">.2. </w:t>
      </w:r>
      <w:r w:rsidR="00087EF2" w:rsidRPr="00FC2764">
        <w:rPr>
          <w:color w:val="auto"/>
        </w:rPr>
        <w:t xml:space="preserve">Руководители и педагогические работники ОУ несут предусмотренную трудовым законодательством Российской Федерации дисциплинарную ответственность за своевременное, точное и полное выполнение своих обязанностей и надлежащее использование предоставленных им прав в соответствии с настоящим положением. </w:t>
      </w:r>
    </w:p>
    <w:p w:rsidR="00087EF2" w:rsidRPr="00FC2764" w:rsidRDefault="0007782D" w:rsidP="00087EF2">
      <w:pPr>
        <w:pStyle w:val="Default"/>
        <w:ind w:firstLine="567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087EF2" w:rsidRPr="00FC2764">
        <w:rPr>
          <w:b/>
          <w:bCs/>
          <w:color w:val="auto"/>
        </w:rPr>
        <w:t xml:space="preserve">.3. </w:t>
      </w:r>
      <w:r w:rsidR="00087EF2" w:rsidRPr="00FC2764">
        <w:rPr>
          <w:color w:val="auto"/>
        </w:rPr>
        <w:t xml:space="preserve">Обучающиеся и родители (законные представители) обучающихся несут ответственность за нарушение настоящего положения в части, их касающейся, в соответствии с законодательством Российской Федерации в области образования и уставом ОУ. </w:t>
      </w:r>
    </w:p>
    <w:p w:rsidR="00087EF2" w:rsidRPr="00FC2764" w:rsidRDefault="0007782D" w:rsidP="00087EF2">
      <w:pPr>
        <w:ind w:firstLine="567"/>
        <w:jc w:val="both"/>
      </w:pPr>
      <w:r>
        <w:rPr>
          <w:b/>
          <w:bCs/>
        </w:rPr>
        <w:t>5</w:t>
      </w:r>
      <w:r w:rsidR="00087EF2" w:rsidRPr="00FC2764">
        <w:rPr>
          <w:b/>
          <w:bCs/>
        </w:rPr>
        <w:t xml:space="preserve">.4. </w:t>
      </w:r>
      <w:r w:rsidR="00087EF2" w:rsidRPr="00FC2764">
        <w:t>Настоящее положение доводится до сведения обучающихся и родителей (законных представителей) обучающихся при приеме обучающихся в ОУ.</w:t>
      </w:r>
    </w:p>
    <w:p w:rsidR="00087EF2" w:rsidRPr="00FC2764" w:rsidRDefault="00087EF2" w:rsidP="00087EF2"/>
    <w:p w:rsidR="00BD5A50" w:rsidRPr="00FC2764" w:rsidRDefault="00BD5A50" w:rsidP="00BD5A50">
      <w:pPr>
        <w:jc w:val="both"/>
      </w:pPr>
    </w:p>
    <w:p w:rsidR="00BD5A50" w:rsidRPr="00FC2764" w:rsidRDefault="00BD5A50">
      <w:bookmarkStart w:id="10" w:name="_GoBack"/>
      <w:bookmarkEnd w:id="10"/>
    </w:p>
    <w:sectPr w:rsidR="00BD5A50" w:rsidRPr="00FC2764" w:rsidSect="00780F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19E9"/>
    <w:multiLevelType w:val="hybridMultilevel"/>
    <w:tmpl w:val="6B5ADB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62312"/>
    <w:multiLevelType w:val="hybridMultilevel"/>
    <w:tmpl w:val="5D5E7728"/>
    <w:lvl w:ilvl="0" w:tplc="05668E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A50"/>
    <w:rsid w:val="0005283E"/>
    <w:rsid w:val="00053D13"/>
    <w:rsid w:val="0007782D"/>
    <w:rsid w:val="00087917"/>
    <w:rsid w:val="00087EF2"/>
    <w:rsid w:val="002043B1"/>
    <w:rsid w:val="00260C5F"/>
    <w:rsid w:val="002F467E"/>
    <w:rsid w:val="003B6F4A"/>
    <w:rsid w:val="003C7EFF"/>
    <w:rsid w:val="00487245"/>
    <w:rsid w:val="00591998"/>
    <w:rsid w:val="005A5AA9"/>
    <w:rsid w:val="005D3A2A"/>
    <w:rsid w:val="005E50D8"/>
    <w:rsid w:val="005E78EB"/>
    <w:rsid w:val="0060611B"/>
    <w:rsid w:val="006417E2"/>
    <w:rsid w:val="006968A2"/>
    <w:rsid w:val="006A0131"/>
    <w:rsid w:val="006E5814"/>
    <w:rsid w:val="006F5EAE"/>
    <w:rsid w:val="007104E7"/>
    <w:rsid w:val="00773DEE"/>
    <w:rsid w:val="007B6E92"/>
    <w:rsid w:val="00827EEC"/>
    <w:rsid w:val="008A6A8A"/>
    <w:rsid w:val="00910413"/>
    <w:rsid w:val="00920490"/>
    <w:rsid w:val="00976379"/>
    <w:rsid w:val="00A0429A"/>
    <w:rsid w:val="00A63FFE"/>
    <w:rsid w:val="00A73475"/>
    <w:rsid w:val="00A92515"/>
    <w:rsid w:val="00AA7B92"/>
    <w:rsid w:val="00AF0BDB"/>
    <w:rsid w:val="00BD5A50"/>
    <w:rsid w:val="00CC6C31"/>
    <w:rsid w:val="00D100A0"/>
    <w:rsid w:val="00D1616D"/>
    <w:rsid w:val="00D35E81"/>
    <w:rsid w:val="00D751E3"/>
    <w:rsid w:val="00E03F19"/>
    <w:rsid w:val="00E1581E"/>
    <w:rsid w:val="00E202D8"/>
    <w:rsid w:val="00E27F82"/>
    <w:rsid w:val="00E961DA"/>
    <w:rsid w:val="00FC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A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D5A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C6C3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Вячеслав</cp:lastModifiedBy>
  <cp:revision>17</cp:revision>
  <cp:lastPrinted>2017-06-13T09:44:00Z</cp:lastPrinted>
  <dcterms:created xsi:type="dcterms:W3CDTF">2017-04-03T05:20:00Z</dcterms:created>
  <dcterms:modified xsi:type="dcterms:W3CDTF">2017-06-15T02:53:00Z</dcterms:modified>
</cp:coreProperties>
</file>